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1E" w:rsidRPr="00657AC6" w:rsidRDefault="00B5581E" w:rsidP="00B5581E">
      <w:pPr>
        <w:pStyle w:val="NormlWeb"/>
        <w:shd w:val="clear" w:color="auto" w:fill="FFFFFF"/>
        <w:spacing w:before="240" w:beforeAutospacing="0" w:after="240" w:afterAutospacing="0"/>
        <w:jc w:val="center"/>
        <w:rPr>
          <w:sz w:val="36"/>
          <w:szCs w:val="36"/>
        </w:rPr>
      </w:pPr>
      <w:bookmarkStart w:id="0" w:name="_GoBack"/>
      <w:bookmarkEnd w:id="0"/>
      <w:r w:rsidRPr="00657AC6">
        <w:rPr>
          <w:b/>
          <w:bCs/>
          <w:sz w:val="36"/>
          <w:szCs w:val="36"/>
        </w:rPr>
        <w:t>Vizuális kultúra</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w:t>
      </w:r>
      <w:r w:rsidRPr="00657AC6">
        <w:rPr>
          <w:b/>
        </w:rPr>
        <w:t>az alkotva befogadás elvét</w:t>
      </w:r>
      <w:r w:rsidRPr="0090795B">
        <w:t xml:space="preserve"> követve valósulhat meg a leghatékonyabban, azaz a tantárgy jellemző tulajdonsága, hogy aktív tanulói tevékenységen alapul. </w:t>
      </w:r>
    </w:p>
    <w:p w:rsidR="00B5581E" w:rsidRPr="0090795B" w:rsidRDefault="00B5581E" w:rsidP="006560F0">
      <w:pPr>
        <w:pStyle w:val="NormlWeb"/>
        <w:shd w:val="clear" w:color="auto" w:fill="FFFFFF"/>
        <w:spacing w:before="0" w:beforeAutospacing="0" w:after="120" w:afterAutospacing="0" w:line="259" w:lineRule="auto"/>
        <w:jc w:val="both"/>
      </w:pPr>
      <w:r w:rsidRPr="0090795B">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B5581E" w:rsidRPr="0090795B" w:rsidRDefault="00B5581E" w:rsidP="006560F0">
      <w:pPr>
        <w:pStyle w:val="NormlWeb"/>
        <w:shd w:val="clear" w:color="auto" w:fill="FFFFFF"/>
        <w:spacing w:before="0" w:beforeAutospacing="0" w:after="120" w:afterAutospacing="0" w:line="259" w:lineRule="auto"/>
        <w:jc w:val="both"/>
      </w:pPr>
      <w:r w:rsidRPr="0090795B">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kultúra tantárgy tartalmát három részterület, </w:t>
      </w:r>
      <w:r w:rsidRPr="00657AC6">
        <w:rPr>
          <w:b/>
        </w:rPr>
        <w:t xml:space="preserve">a képzőművészet, a vizuális kommunikáció és a tárgy- és környezetkultúra </w:t>
      </w:r>
      <w:r w:rsidRPr="0090795B">
        <w:t xml:space="preserve">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fejlesztés legfontosabb célja adott iskolaszakaszokban az életkornak megfelelő szinteken játékos, kreatív szemlélet kialakítása és alkalmazása.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w:t>
      </w:r>
      <w:r w:rsidRPr="0090795B">
        <w:lastRenderedPageBreak/>
        <w:t>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EB212A" w:rsidRPr="0090795B" w:rsidRDefault="00EB212A" w:rsidP="00EB212A">
      <w:pPr>
        <w:pStyle w:val="NormlWeb"/>
        <w:shd w:val="clear" w:color="auto" w:fill="FFFFFF"/>
        <w:spacing w:before="0" w:beforeAutospacing="0" w:after="120" w:afterAutospacing="0" w:line="259" w:lineRule="auto"/>
        <w:jc w:val="both"/>
      </w:pPr>
      <w:r w:rsidRPr="0090795B">
        <w:t xml:space="preserve">A vizuális kultúra tantárgy a következő módon fejleszti a Nemzeti alaptantervben megfogalmazott </w:t>
      </w:r>
      <w:r w:rsidR="00905BF6" w:rsidRPr="0090795B">
        <w:t>kulcs</w:t>
      </w:r>
      <w:r w:rsidRPr="0090795B">
        <w:t>kompetenciákat:</w:t>
      </w:r>
    </w:p>
    <w:p w:rsidR="00EB212A" w:rsidRPr="0090795B" w:rsidRDefault="00EB212A" w:rsidP="00EB212A">
      <w:pPr>
        <w:pStyle w:val="NormlWeb"/>
        <w:shd w:val="clear" w:color="auto" w:fill="FFFFFF"/>
        <w:spacing w:after="120" w:line="259" w:lineRule="auto"/>
        <w:jc w:val="both"/>
      </w:pPr>
      <w:r w:rsidRPr="0090795B">
        <w:rPr>
          <w:b/>
        </w:rPr>
        <w:t>A tanulás kompetenciái</w:t>
      </w:r>
      <w:r w:rsidRPr="0090795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EB212A" w:rsidRPr="0090795B" w:rsidRDefault="00EB212A" w:rsidP="00EB212A">
      <w:pPr>
        <w:pStyle w:val="NormlWeb"/>
        <w:shd w:val="clear" w:color="auto" w:fill="FFFFFF"/>
        <w:spacing w:after="120" w:line="259" w:lineRule="auto"/>
        <w:jc w:val="both"/>
      </w:pPr>
      <w:r w:rsidRPr="0090795B">
        <w:rPr>
          <w:b/>
        </w:rPr>
        <w:t>A kommunikációs kompetenciák</w:t>
      </w:r>
      <w:r w:rsidRPr="0090795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EB212A" w:rsidRPr="0090795B" w:rsidRDefault="00EB212A" w:rsidP="00EB212A">
      <w:pPr>
        <w:pStyle w:val="NormlWeb"/>
        <w:shd w:val="clear" w:color="auto" w:fill="FFFFFF"/>
        <w:spacing w:after="120" w:line="259" w:lineRule="auto"/>
        <w:jc w:val="both"/>
      </w:pPr>
      <w:r w:rsidRPr="0090795B">
        <w:rPr>
          <w:b/>
        </w:rPr>
        <w:t>A digitális kompetenciák</w:t>
      </w:r>
      <w:r w:rsidRPr="0090795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EB212A" w:rsidRPr="0090795B" w:rsidRDefault="00EB212A" w:rsidP="00EB212A">
      <w:pPr>
        <w:pStyle w:val="NormlWeb"/>
        <w:shd w:val="clear" w:color="auto" w:fill="FFFFFF"/>
        <w:spacing w:after="120" w:line="259" w:lineRule="auto"/>
        <w:jc w:val="both"/>
      </w:pPr>
      <w:r w:rsidRPr="0090795B">
        <w:rPr>
          <w:b/>
        </w:rPr>
        <w:lastRenderedPageBreak/>
        <w:t>A matematikai, gondolkodási kompetenciák</w:t>
      </w:r>
      <w:r w:rsidRPr="0090795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végigjárja az információgyűjtés, -elemzés, -értelmezés, az ötletelés, a tesztelés és az újraértelmezés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EB212A" w:rsidRPr="0090795B" w:rsidRDefault="00EB212A" w:rsidP="00EB212A">
      <w:pPr>
        <w:pStyle w:val="NormlWeb"/>
        <w:shd w:val="clear" w:color="auto" w:fill="FFFFFF"/>
        <w:spacing w:after="120" w:line="259" w:lineRule="auto"/>
        <w:jc w:val="both"/>
      </w:pPr>
      <w:r w:rsidRPr="0090795B">
        <w:rPr>
          <w:b/>
        </w:rPr>
        <w:t>A személyes és társas kompetenciák</w:t>
      </w:r>
      <w:r w:rsidRPr="0090795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EB212A" w:rsidRPr="0090795B" w:rsidRDefault="00EB212A" w:rsidP="00EB212A">
      <w:pPr>
        <w:pStyle w:val="NormlWeb"/>
        <w:shd w:val="clear" w:color="auto" w:fill="FFFFFF"/>
        <w:spacing w:after="120" w:line="259" w:lineRule="auto"/>
        <w:jc w:val="both"/>
      </w:pPr>
      <w:r w:rsidRPr="0090795B">
        <w:rPr>
          <w:b/>
        </w:rPr>
        <w:t>A kreativitás, a kreatív alkotás, önkifejezés és kulturális tudatosság kompetenciái</w:t>
      </w:r>
      <w:r w:rsidRPr="0090795B">
        <w:t xml:space="preserve">: A vizuális kultúra tantárgy, a Művészetek </w:t>
      </w:r>
      <w:r w:rsidR="001854D3" w:rsidRPr="0090795B">
        <w:t>műveltségi</w:t>
      </w:r>
      <w:r w:rsidRPr="0090795B">
        <w:t xml:space="preserve">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rsidR="00EB212A" w:rsidRPr="0090795B" w:rsidRDefault="00EB212A" w:rsidP="00EB212A">
      <w:pPr>
        <w:pStyle w:val="NormlWeb"/>
        <w:shd w:val="clear" w:color="auto" w:fill="FFFFFF"/>
        <w:spacing w:before="0" w:beforeAutospacing="0" w:after="120" w:afterAutospacing="0" w:line="259" w:lineRule="auto"/>
        <w:jc w:val="both"/>
      </w:pPr>
      <w:r w:rsidRPr="0090795B">
        <w:rPr>
          <w:b/>
        </w:rPr>
        <w:t>Munkavállalói, innovációs és vállalkozói kompetenciák</w:t>
      </w:r>
      <w:r w:rsidRPr="0090795B">
        <w:t xml:space="preserve">: A vizuális kultúra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w:t>
      </w:r>
      <w:r w:rsidRPr="0090795B">
        <w:lastRenderedPageBreak/>
        <w:t>döntést. A csoportos feladatmegoldások (például projektfeladatok) esetében a tanuló kipróbálhat ugyanakkor olyan együttműködéseket is, amelyekre a munka világában is szüksége lehet.</w:t>
      </w:r>
    </w:p>
    <w:p w:rsidR="00EB212A" w:rsidRPr="0090795B" w:rsidRDefault="00EB212A" w:rsidP="006560F0">
      <w:pPr>
        <w:pStyle w:val="NormlWeb"/>
        <w:shd w:val="clear" w:color="auto" w:fill="FFFFFF"/>
        <w:spacing w:before="0" w:beforeAutospacing="0" w:after="120" w:afterAutospacing="0" w:line="259" w:lineRule="auto"/>
        <w:jc w:val="both"/>
      </w:pP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w:t>
      </w:r>
      <w:r w:rsidR="00E60334" w:rsidRPr="0090795B">
        <w:t xml:space="preserve">köznevelésben </w:t>
      </w:r>
      <w:r w:rsidRPr="0090795B">
        <w:t xml:space="preserve">a vizuális kultúra tantárgy a művészettel nevelés eszköze, s mint ilyen, általánosan alapozó, vizuális szemlélet kialakítását és fejlesztését tartja elsőrendű feladatának. </w:t>
      </w:r>
    </w:p>
    <w:p w:rsidR="00B5581E" w:rsidRPr="0090795B" w:rsidRDefault="00B5581E" w:rsidP="006560F0">
      <w:pPr>
        <w:pStyle w:val="NormlWeb"/>
        <w:shd w:val="clear" w:color="auto" w:fill="FFFFFF"/>
        <w:spacing w:before="0" w:beforeAutospacing="0" w:after="120" w:afterAutospacing="0" w:line="259" w:lineRule="auto"/>
        <w:jc w:val="both"/>
      </w:pPr>
      <w:r w:rsidRPr="0090795B">
        <w:t>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rsidR="00C61E9A" w:rsidRPr="0090795B" w:rsidRDefault="00C61E9A" w:rsidP="00C61E9A">
      <w:pPr>
        <w:pStyle w:val="Cmsor2"/>
        <w:spacing w:before="480" w:after="240"/>
        <w:jc w:val="center"/>
        <w:rPr>
          <w:rFonts w:eastAsia="Cambria"/>
          <w:b w:val="0"/>
          <w:sz w:val="24"/>
          <w:szCs w:val="24"/>
        </w:rPr>
      </w:pPr>
      <w:r w:rsidRPr="0090795B">
        <w:rPr>
          <w:rFonts w:eastAsia="Cambria"/>
          <w:sz w:val="24"/>
          <w:szCs w:val="24"/>
        </w:rPr>
        <w:t>5–6. évfolyam</w:t>
      </w:r>
    </w:p>
    <w:p w:rsidR="00C61E9A" w:rsidRPr="0090795B" w:rsidRDefault="00C61E9A" w:rsidP="006560F0">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rsidR="00C61E9A" w:rsidRPr="0090795B" w:rsidRDefault="00C61E9A" w:rsidP="006560F0">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A tervezéshez figyelembe kell venni az előzményeket és a más tantárgyak által tanított ismeretek meglétét, mely lehetőséget ad azok felhasználására és beépítésére a vizuális kultúra tanórákon.</w:t>
      </w:r>
    </w:p>
    <w:p w:rsidR="005E3E50" w:rsidRPr="00E058E7" w:rsidRDefault="005E3E50" w:rsidP="00E058E7">
      <w:pPr>
        <w:pBdr>
          <w:top w:val="nil"/>
          <w:left w:val="nil"/>
          <w:bottom w:val="nil"/>
          <w:right w:val="nil"/>
          <w:between w:val="nil"/>
        </w:pBdr>
        <w:spacing w:before="480" w:after="0"/>
        <w:jc w:val="center"/>
        <w:rPr>
          <w:rFonts w:ascii="Times New Roman" w:eastAsia="Cambria" w:hAnsi="Times New Roman" w:cs="Times New Roman"/>
          <w:b/>
          <w:sz w:val="44"/>
          <w:szCs w:val="44"/>
        </w:rPr>
      </w:pPr>
      <w:r w:rsidRPr="00E058E7">
        <w:rPr>
          <w:rFonts w:ascii="Times New Roman" w:eastAsia="Cambria" w:hAnsi="Times New Roman" w:cs="Times New Roman"/>
          <w:b/>
          <w:sz w:val="44"/>
          <w:szCs w:val="44"/>
        </w:rPr>
        <w:lastRenderedPageBreak/>
        <w:t>5. évfolyam</w:t>
      </w:r>
    </w:p>
    <w:p w:rsidR="005E3E50" w:rsidRPr="0090795B" w:rsidRDefault="005E3E50" w:rsidP="005E3E50">
      <w:pPr>
        <w:pBdr>
          <w:top w:val="nil"/>
          <w:left w:val="nil"/>
          <w:bottom w:val="nil"/>
          <w:right w:val="nil"/>
          <w:between w:val="nil"/>
        </w:pBdr>
        <w:spacing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Témakör neve</w:t>
            </w:r>
          </w:p>
        </w:tc>
        <w:tc>
          <w:tcPr>
            <w:tcW w:w="2115" w:type="dxa"/>
            <w:vAlign w:val="center"/>
          </w:tcPr>
          <w:p w:rsidR="005E3E50" w:rsidRPr="0090795B" w:rsidRDefault="005E3E50" w:rsidP="00BE57E4">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90795B">
              <w:rPr>
                <w:rFonts w:ascii="Times New Roman" w:eastAsia="Cambria" w:hAnsi="Times New Roman" w:cs="Times New Roman"/>
                <w:b/>
                <w:sz w:val="24"/>
                <w:szCs w:val="24"/>
              </w:rPr>
              <w:t>óraszám</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Alkotások, stílusok</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Személyes vizuális tapasztalat és reflexió</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Médiumok sajátosságai – Médiumok jellemző kifejezőeszközei</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Tér és időbeli viszonyok – Tér és idő vizuális megjelenítésének lehetőségei</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információ és befolyásolás – Kép és szöveg üzenete</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Hagyomány, design, divat</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Tárgyak, terek, funkció</w:t>
            </w:r>
          </w:p>
        </w:tc>
        <w:tc>
          <w:tcPr>
            <w:tcW w:w="2115" w:type="dxa"/>
            <w:vAlign w:val="center"/>
          </w:tcPr>
          <w:p w:rsidR="005E3E50" w:rsidRPr="0090795B" w:rsidRDefault="00E058E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058E7" w:rsidRPr="0090795B" w:rsidTr="00BB6B97">
        <w:trPr>
          <w:trHeight w:val="113"/>
        </w:trPr>
        <w:tc>
          <w:tcPr>
            <w:tcW w:w="6952" w:type="dxa"/>
            <w:vAlign w:val="center"/>
          </w:tcPr>
          <w:p w:rsidR="00E058E7" w:rsidRPr="0090795B" w:rsidRDefault="00E058E7" w:rsidP="00BE57E4">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Szabadon felhasználható órák</w:t>
            </w:r>
            <w:r w:rsidR="00E50A9C">
              <w:rPr>
                <w:rFonts w:ascii="Times New Roman" w:hAnsi="Times New Roman" w:cs="Times New Roman"/>
                <w:sz w:val="24"/>
                <w:szCs w:val="24"/>
              </w:rPr>
              <w:t xml:space="preserve"> </w:t>
            </w:r>
            <w:r>
              <w:rPr>
                <w:rFonts w:ascii="Times New Roman" w:hAnsi="Times New Roman" w:cs="Times New Roman"/>
                <w:sz w:val="24"/>
                <w:szCs w:val="24"/>
              </w:rPr>
              <w:t>( gyakorlás, rajzpályázat)</w:t>
            </w:r>
          </w:p>
        </w:tc>
        <w:tc>
          <w:tcPr>
            <w:tcW w:w="2115" w:type="dxa"/>
            <w:vAlign w:val="center"/>
          </w:tcPr>
          <w:p w:rsidR="00E058E7" w:rsidRDefault="00E50A9C"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E3E50" w:rsidRPr="0090795B" w:rsidTr="00BB6B97">
        <w:trPr>
          <w:trHeight w:val="113"/>
        </w:trPr>
        <w:tc>
          <w:tcPr>
            <w:tcW w:w="6952" w:type="dxa"/>
            <w:vAlign w:val="center"/>
          </w:tcPr>
          <w:p w:rsidR="005E3E50" w:rsidRPr="0090795B" w:rsidRDefault="005E3E50" w:rsidP="00BE57E4">
            <w:pPr>
              <w:pBdr>
                <w:top w:val="nil"/>
                <w:left w:val="nil"/>
                <w:bottom w:val="nil"/>
                <w:right w:val="nil"/>
                <w:between w:val="nil"/>
              </w:pBdr>
              <w:spacing w:after="0" w:line="240" w:lineRule="auto"/>
              <w:jc w:val="right"/>
              <w:rPr>
                <w:rFonts w:ascii="Times New Roman" w:hAnsi="Times New Roman" w:cs="Times New Roman"/>
                <w:sz w:val="24"/>
                <w:szCs w:val="24"/>
              </w:rPr>
            </w:pPr>
            <w:r w:rsidRPr="0090795B">
              <w:rPr>
                <w:rFonts w:ascii="Times New Roman" w:eastAsia="Cambria" w:hAnsi="Times New Roman" w:cs="Times New Roman"/>
                <w:b/>
                <w:sz w:val="24"/>
                <w:szCs w:val="24"/>
              </w:rPr>
              <w:t>Összes óraszám:</w:t>
            </w:r>
          </w:p>
        </w:tc>
        <w:tc>
          <w:tcPr>
            <w:tcW w:w="2115" w:type="dxa"/>
            <w:vAlign w:val="center"/>
          </w:tcPr>
          <w:p w:rsidR="005E3E50" w:rsidRPr="0090795B" w:rsidRDefault="00E50A9C"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BB6B97" w:rsidRDefault="00BB6B97" w:rsidP="00BB6B97">
      <w:pPr>
        <w:pBdr>
          <w:top w:val="nil"/>
          <w:left w:val="nil"/>
          <w:bottom w:val="nil"/>
          <w:right w:val="nil"/>
          <w:between w:val="nil"/>
        </w:pBdr>
        <w:spacing w:before="480" w:after="0"/>
        <w:jc w:val="center"/>
        <w:rPr>
          <w:rFonts w:ascii="Times New Roman" w:eastAsia="Cambria" w:hAnsi="Times New Roman" w:cs="Times New Roman"/>
          <w:b/>
          <w:sz w:val="44"/>
          <w:szCs w:val="44"/>
        </w:rPr>
      </w:pPr>
    </w:p>
    <w:p w:rsidR="00BB6B97" w:rsidRDefault="00BB6B97" w:rsidP="00BB6B97">
      <w:pPr>
        <w:pBdr>
          <w:top w:val="nil"/>
          <w:left w:val="nil"/>
          <w:bottom w:val="nil"/>
          <w:right w:val="nil"/>
          <w:between w:val="nil"/>
        </w:pBdr>
        <w:spacing w:before="480" w:after="0"/>
        <w:jc w:val="center"/>
        <w:rPr>
          <w:rFonts w:ascii="Times New Roman" w:eastAsia="Cambria" w:hAnsi="Times New Roman" w:cs="Times New Roman"/>
          <w:b/>
          <w:sz w:val="44"/>
          <w:szCs w:val="44"/>
        </w:rPr>
      </w:pPr>
    </w:p>
    <w:p w:rsidR="00BB6B97" w:rsidRDefault="00BB6B97" w:rsidP="00BB6B97">
      <w:pPr>
        <w:pBdr>
          <w:top w:val="nil"/>
          <w:left w:val="nil"/>
          <w:bottom w:val="nil"/>
          <w:right w:val="nil"/>
          <w:between w:val="nil"/>
        </w:pBdr>
        <w:spacing w:before="480" w:after="0"/>
        <w:jc w:val="center"/>
        <w:rPr>
          <w:rFonts w:ascii="Times New Roman" w:eastAsia="Cambria" w:hAnsi="Times New Roman" w:cs="Times New Roman"/>
          <w:b/>
          <w:sz w:val="44"/>
          <w:szCs w:val="44"/>
        </w:rPr>
      </w:pPr>
    </w:p>
    <w:p w:rsidR="00BB6B97" w:rsidRDefault="00BB6B97" w:rsidP="00BB6B97">
      <w:pPr>
        <w:pBdr>
          <w:top w:val="nil"/>
          <w:left w:val="nil"/>
          <w:bottom w:val="nil"/>
          <w:right w:val="nil"/>
          <w:between w:val="nil"/>
        </w:pBdr>
        <w:spacing w:before="480" w:after="0"/>
        <w:jc w:val="center"/>
        <w:rPr>
          <w:rFonts w:ascii="Times New Roman" w:eastAsia="Cambria" w:hAnsi="Times New Roman" w:cs="Times New Roman"/>
          <w:b/>
          <w:sz w:val="44"/>
          <w:szCs w:val="44"/>
        </w:rPr>
      </w:pPr>
    </w:p>
    <w:p w:rsidR="00BB6B97" w:rsidRPr="00E058E7" w:rsidRDefault="00BB6B97" w:rsidP="00BB6B97">
      <w:pPr>
        <w:pBdr>
          <w:top w:val="nil"/>
          <w:left w:val="nil"/>
          <w:bottom w:val="nil"/>
          <w:right w:val="nil"/>
          <w:between w:val="nil"/>
        </w:pBdr>
        <w:spacing w:before="480" w:after="0"/>
        <w:jc w:val="center"/>
        <w:rPr>
          <w:rFonts w:ascii="Times New Roman" w:eastAsia="Cambria" w:hAnsi="Times New Roman" w:cs="Times New Roman"/>
          <w:b/>
          <w:sz w:val="44"/>
          <w:szCs w:val="44"/>
        </w:rPr>
      </w:pPr>
      <w:r>
        <w:rPr>
          <w:rFonts w:ascii="Times New Roman" w:eastAsia="Cambria" w:hAnsi="Times New Roman" w:cs="Times New Roman"/>
          <w:b/>
          <w:sz w:val="44"/>
          <w:szCs w:val="44"/>
        </w:rPr>
        <w:t>6</w:t>
      </w:r>
      <w:r w:rsidRPr="00E058E7">
        <w:rPr>
          <w:rFonts w:ascii="Times New Roman" w:eastAsia="Cambria" w:hAnsi="Times New Roman" w:cs="Times New Roman"/>
          <w:b/>
          <w:sz w:val="44"/>
          <w:szCs w:val="44"/>
        </w:rPr>
        <w:t>. évfolyam</w:t>
      </w:r>
    </w:p>
    <w:p w:rsidR="00BB6B97" w:rsidRPr="0090795B" w:rsidRDefault="00BB6B97" w:rsidP="00BB6B97">
      <w:pPr>
        <w:pBdr>
          <w:top w:val="nil"/>
          <w:left w:val="nil"/>
          <w:bottom w:val="nil"/>
          <w:right w:val="nil"/>
          <w:between w:val="nil"/>
        </w:pBdr>
        <w:spacing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Témakör neve</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90795B">
              <w:rPr>
                <w:rFonts w:ascii="Times New Roman" w:eastAsia="Cambria" w:hAnsi="Times New Roman" w:cs="Times New Roman"/>
                <w:b/>
                <w:sz w:val="24"/>
                <w:szCs w:val="24"/>
              </w:rPr>
              <w:t>óraszám</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Alkotások, stílusok</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Személyes vizuális tapasztalat és reflexió</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Médiumok sajátosságai – Médiumok jellemző kifejezőeszközei</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Tér és időbeli viszonyok – Tér és idő vizuális megjelenítésének lehetőségei</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információ és befolyásolás – Kép és szöveg üzenete</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Hagyomány, design, divat</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Tárgyak, terek, funkció</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Szabadon felhasználható órák ( gyakorlás, rajzpályázat)</w:t>
            </w:r>
          </w:p>
        </w:tc>
        <w:tc>
          <w:tcPr>
            <w:tcW w:w="1984" w:type="dxa"/>
            <w:vAlign w:val="center"/>
          </w:tcPr>
          <w:p w:rsidR="00BB6B97"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B6B97" w:rsidRPr="0090795B" w:rsidTr="00BE57E4">
        <w:trPr>
          <w:trHeight w:val="113"/>
        </w:trPr>
        <w:tc>
          <w:tcPr>
            <w:tcW w:w="6521" w:type="dxa"/>
            <w:vAlign w:val="center"/>
          </w:tcPr>
          <w:p w:rsidR="00BB6B97" w:rsidRPr="0090795B" w:rsidRDefault="00BB6B97" w:rsidP="00BE57E4">
            <w:pPr>
              <w:pBdr>
                <w:top w:val="nil"/>
                <w:left w:val="nil"/>
                <w:bottom w:val="nil"/>
                <w:right w:val="nil"/>
                <w:between w:val="nil"/>
              </w:pBdr>
              <w:spacing w:after="0" w:line="240" w:lineRule="auto"/>
              <w:jc w:val="right"/>
              <w:rPr>
                <w:rFonts w:ascii="Times New Roman" w:hAnsi="Times New Roman" w:cs="Times New Roman"/>
                <w:sz w:val="24"/>
                <w:szCs w:val="24"/>
              </w:rPr>
            </w:pPr>
            <w:r w:rsidRPr="0090795B">
              <w:rPr>
                <w:rFonts w:ascii="Times New Roman" w:eastAsia="Cambria" w:hAnsi="Times New Roman" w:cs="Times New Roman"/>
                <w:b/>
                <w:sz w:val="24"/>
                <w:szCs w:val="24"/>
              </w:rPr>
              <w:t>Összes óraszám:</w:t>
            </w:r>
          </w:p>
        </w:tc>
        <w:tc>
          <w:tcPr>
            <w:tcW w:w="1984" w:type="dxa"/>
            <w:vAlign w:val="center"/>
          </w:tcPr>
          <w:p w:rsidR="00BB6B97" w:rsidRPr="0090795B" w:rsidRDefault="00BB6B97"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BB6B97" w:rsidRDefault="00BB6B97" w:rsidP="00254B7A">
      <w:pPr>
        <w:pBdr>
          <w:top w:val="nil"/>
          <w:left w:val="nil"/>
          <w:bottom w:val="nil"/>
          <w:right w:val="nil"/>
          <w:between w:val="nil"/>
        </w:pBdr>
        <w:spacing w:before="480" w:after="0"/>
        <w:rPr>
          <w:rFonts w:ascii="Times New Roman" w:eastAsia="Cambria" w:hAnsi="Times New Roman" w:cs="Times New Roman"/>
          <w:b/>
          <w:sz w:val="24"/>
          <w:szCs w:val="24"/>
        </w:rPr>
      </w:pPr>
    </w:p>
    <w:p w:rsidR="00BB6B97"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w:t>
      </w:r>
      <w:r w:rsidRPr="0033710D">
        <w:rPr>
          <w:rFonts w:ascii="Times New Roman" w:eastAsia="Cambria" w:hAnsi="Times New Roman" w:cs="Times New Roman"/>
          <w:b/>
          <w:sz w:val="24"/>
          <w:szCs w:val="24"/>
          <w:u w:val="single"/>
        </w:rPr>
        <w:t>Vizuális művészeti jelenségek – Alkotások, stílusok</w:t>
      </w:r>
    </w:p>
    <w:p w:rsidR="00C61E9A" w:rsidRDefault="00911EAB" w:rsidP="00C61E9A">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 xml:space="preserve">raszám: </w:t>
      </w:r>
      <w:r w:rsidR="00337487">
        <w:rPr>
          <w:rFonts w:ascii="Times New Roman" w:eastAsia="Cambria" w:hAnsi="Times New Roman" w:cs="Times New Roman"/>
          <w:b/>
          <w:sz w:val="24"/>
          <w:szCs w:val="24"/>
        </w:rPr>
        <w:t xml:space="preserve">10 </w:t>
      </w:r>
      <w:r w:rsidR="00C61E9A" w:rsidRPr="007713E8">
        <w:rPr>
          <w:rFonts w:ascii="Times New Roman" w:eastAsia="Cambria" w:hAnsi="Times New Roman" w:cs="Times New Roman"/>
          <w:b/>
          <w:sz w:val="24"/>
          <w:szCs w:val="24"/>
        </w:rPr>
        <w:t>óra</w:t>
      </w:r>
      <w:r w:rsidR="00440404">
        <w:rPr>
          <w:rFonts w:ascii="Times New Roman" w:eastAsia="Cambria" w:hAnsi="Times New Roman" w:cs="Times New Roman"/>
          <w:b/>
          <w:sz w:val="24"/>
          <w:szCs w:val="24"/>
        </w:rPr>
        <w:t xml:space="preserve"> (5 óra 5. évfolyamon, és 5 óra 6. évfolyamon)</w:t>
      </w:r>
    </w:p>
    <w:p w:rsidR="007713E8" w:rsidRPr="0090795B"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82151E">
        <w:rPr>
          <w:rFonts w:ascii="Times New Roman" w:eastAsia="Cambria" w:hAnsi="Times New Roman" w:cs="Times New Roman"/>
          <w:b/>
          <w:sz w:val="24"/>
          <w:szCs w:val="24"/>
        </w:rPr>
        <w:t>Tanulási eredmények</w:t>
      </w:r>
    </w:p>
    <w:p w:rsidR="006C183B" w:rsidRPr="0090795B" w:rsidRDefault="006C183B" w:rsidP="006C183B">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w:t>
      </w:r>
      <w:r w:rsidRPr="0090795B">
        <w:rPr>
          <w:rFonts w:ascii="Times New Roman" w:hAnsi="Times New Roman" w:cs="Times New Roman"/>
          <w:b/>
          <w:sz w:val="24"/>
          <w:szCs w:val="24"/>
        </w:rPr>
        <w:t xml:space="preserve"> </w:t>
      </w:r>
      <w:r w:rsidRPr="0090795B">
        <w:rPr>
          <w:rFonts w:ascii="Times New Roman" w:hAnsi="Times New Roman" w:cs="Times New Roman"/>
          <w:sz w:val="24"/>
          <w:szCs w:val="24"/>
        </w:rPr>
        <w:t>ahhoz, hogy a tanuló a nevelési-oktatási szakasz végére:</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képek részeinek, részleteinek alapján elképzeli a látvány egészét, fogalmi és vizuális eszközökkel bemutatja és megjeleníti, rekonstruálja azt;</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 látványokkal kapcsolatos objektív és szubjektív észrevételeket pontosan szétválasztja;</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rsidR="006C183B" w:rsidRPr="0090795B" w:rsidRDefault="006C183B" w:rsidP="00C61E9A">
      <w:pPr>
        <w:numPr>
          <w:ilvl w:val="0"/>
          <w:numId w:val="23"/>
        </w:numPr>
        <w:pBdr>
          <w:top w:val="nil"/>
          <w:left w:val="nil"/>
          <w:bottom w:val="nil"/>
          <w:right w:val="nil"/>
          <w:between w:val="nil"/>
        </w:pBdr>
        <w:spacing w:after="120"/>
        <w:jc w:val="both"/>
        <w:rPr>
          <w:rFonts w:ascii="Times New Roman" w:hAnsi="Times New Roman" w:cs="Times New Roman"/>
          <w:sz w:val="24"/>
          <w:szCs w:val="24"/>
        </w:rPr>
      </w:pPr>
      <w:r w:rsidRPr="0090795B">
        <w:rPr>
          <w:rFonts w:ascii="Times New Roman" w:hAnsi="Times New Roman" w:cs="Times New Roman"/>
          <w:sz w:val="24"/>
          <w:szCs w:val="24"/>
        </w:rPr>
        <w:t>különböző művészettörténeti korokban, stílusokban</w:t>
      </w:r>
      <w:r w:rsidR="00276814">
        <w:rPr>
          <w:rFonts w:ascii="Times New Roman" w:hAnsi="Times New Roman" w:cs="Times New Roman"/>
          <w:sz w:val="24"/>
          <w:szCs w:val="24"/>
        </w:rPr>
        <w:t xml:space="preserve"> ( őskori művészet és az ókori kultúrák művészete)</w:t>
      </w:r>
      <w:r w:rsidRPr="0090795B">
        <w:rPr>
          <w:rFonts w:ascii="Times New Roman" w:hAnsi="Times New Roman" w:cs="Times New Roman"/>
          <w:sz w:val="24"/>
          <w:szCs w:val="24"/>
        </w:rPr>
        <w:t xml:space="preserve"> készült alkotásokat, építményeket összehasonlít, megkülönböztet és összekapcsol más jelenségekkel, fogalmakkal, alkotásokkal, melyek segítségével alkotótevékenysége során újrafogalmazza a látványt.</w:t>
      </w:r>
    </w:p>
    <w:p w:rsidR="007713E8" w:rsidRPr="0082151E" w:rsidRDefault="00C61E9A" w:rsidP="007713E8">
      <w:pPr>
        <w:pStyle w:val="Cmsor3"/>
        <w:spacing w:before="120" w:after="0" w:line="276" w:lineRule="auto"/>
        <w:jc w:val="both"/>
        <w:rPr>
          <w:rFonts w:eastAsia="Cambria"/>
          <w:sz w:val="24"/>
          <w:szCs w:val="24"/>
        </w:rPr>
      </w:pPr>
      <w:r w:rsidRPr="0082151E">
        <w:rPr>
          <w:rFonts w:eastAsia="Cambria"/>
          <w:sz w:val="24"/>
          <w:szCs w:val="24"/>
        </w:rPr>
        <w:t>Fejlesztési feladatok és ismeretek</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r w:rsidR="00BA447F">
        <w:rPr>
          <w:rFonts w:ascii="Times New Roman" w:hAnsi="Times New Roman" w:cs="Times New Roman"/>
          <w:color w:val="auto"/>
          <w:sz w:val="24"/>
          <w:szCs w:val="24"/>
        </w:rPr>
        <w:t>.</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 történelem tantárgyból már megismert művészettörténeti korokban (pl. ókor, középkor, XVII-XVIII. század, XIX-XX. század) készült vizuális alkotások elemző összehasonlítása (pl. történelmi háttér, téma, műfaj, létrehozás szándéka, figurativitáshoz való viszony, kifejezőeszközök használata szerint), és inspiratív felhasználása az alkotás során</w:t>
      </w:r>
      <w:r w:rsidR="00BA447F">
        <w:rPr>
          <w:rFonts w:ascii="Times New Roman" w:hAnsi="Times New Roman" w:cs="Times New Roman"/>
          <w:color w:val="auto"/>
          <w:sz w:val="24"/>
          <w:szCs w:val="24"/>
        </w:rPr>
        <w:t>.</w:t>
      </w:r>
      <w:r w:rsidRPr="0090795B">
        <w:rPr>
          <w:rFonts w:ascii="Times New Roman" w:hAnsi="Times New Roman" w:cs="Times New Roman"/>
          <w:color w:val="auto"/>
          <w:sz w:val="24"/>
          <w:szCs w:val="24"/>
        </w:rPr>
        <w:t xml:space="preserve"> </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w:t>
      </w:r>
      <w:r w:rsidR="00BB36A9" w:rsidRPr="0090795B">
        <w:rPr>
          <w:rFonts w:ascii="Times New Roman" w:hAnsi="Times New Roman" w:cs="Times New Roman"/>
          <w:color w:val="auto"/>
          <w:sz w:val="24"/>
          <w:szCs w:val="24"/>
        </w:rPr>
        <w:t>impiai sportág megjelenítése, ti</w:t>
      </w:r>
      <w:r w:rsidRPr="0090795B">
        <w:rPr>
          <w:rFonts w:ascii="Times New Roman" w:hAnsi="Times New Roman" w:cs="Times New Roman"/>
          <w:color w:val="auto"/>
          <w:sz w:val="24"/>
          <w:szCs w:val="24"/>
        </w:rPr>
        <w:t>mpanon forma kitöltése jelen korunkra jellemző témájú csoportképpel</w:t>
      </w:r>
      <w:r w:rsidR="00BB36A9" w:rsidRPr="0090795B">
        <w:rPr>
          <w:rFonts w:ascii="Times New Roman" w:hAnsi="Times New Roman" w:cs="Times New Roman"/>
          <w:color w:val="auto"/>
          <w:sz w:val="24"/>
          <w:szCs w:val="24"/>
        </w:rPr>
        <w:t>)</w:t>
      </w:r>
      <w:r w:rsidR="00BA447F">
        <w:rPr>
          <w:rFonts w:ascii="Times New Roman" w:hAnsi="Times New Roman" w:cs="Times New Roman"/>
          <w:color w:val="auto"/>
          <w:sz w:val="24"/>
          <w:szCs w:val="24"/>
        </w:rPr>
        <w:t>.</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r w:rsidR="00BA447F">
        <w:rPr>
          <w:rFonts w:ascii="Times New Roman" w:hAnsi="Times New Roman" w:cs="Times New Roman"/>
          <w:color w:val="auto"/>
          <w:sz w:val="24"/>
          <w:szCs w:val="24"/>
        </w:rPr>
        <w:t>.</w:t>
      </w:r>
    </w:p>
    <w:p w:rsidR="00C61E9A" w:rsidRPr="006B3E8D" w:rsidRDefault="00C61E9A" w:rsidP="006B3E8D">
      <w:pPr>
        <w:pStyle w:val="Cmsor3"/>
        <w:spacing w:before="120" w:after="0" w:line="276" w:lineRule="auto"/>
        <w:jc w:val="both"/>
        <w:rPr>
          <w:rFonts w:eastAsia="Cambria"/>
          <w:b w:val="0"/>
          <w:sz w:val="24"/>
          <w:szCs w:val="24"/>
        </w:rPr>
      </w:pPr>
      <w:r w:rsidRPr="0082151E">
        <w:rPr>
          <w:rFonts w:eastAsia="Cambria"/>
          <w:sz w:val="24"/>
          <w:szCs w:val="24"/>
        </w:rPr>
        <w:t>Fogalmak</w:t>
      </w:r>
      <w:r w:rsidR="006B3E8D">
        <w:rPr>
          <w:rFonts w:eastAsia="Cambria"/>
          <w:sz w:val="24"/>
          <w:szCs w:val="24"/>
        </w:rPr>
        <w:t xml:space="preserve">: </w:t>
      </w:r>
      <w:r w:rsidRPr="006B3E8D">
        <w:rPr>
          <w:b w:val="0"/>
          <w:sz w:val="24"/>
          <w:szCs w:val="24"/>
        </w:rPr>
        <w:t>klasszikus, modern, kortárs vizuális művészet, objektív, szubjektív, művészettörténeti korok, stílus</w:t>
      </w:r>
    </w:p>
    <w:p w:rsidR="00C61E9A" w:rsidRPr="0026295C" w:rsidRDefault="00C61E9A" w:rsidP="00254B7A">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26295C">
        <w:rPr>
          <w:rFonts w:ascii="Times New Roman" w:eastAsia="Cambria" w:hAnsi="Times New Roman" w:cs="Times New Roman"/>
          <w:b/>
          <w:sz w:val="24"/>
          <w:szCs w:val="24"/>
          <w:u w:val="single"/>
        </w:rPr>
        <w:t>Vizuális művészeti jelenségek – Személyes vizuális tapasztalat és reflexió</w:t>
      </w:r>
    </w:p>
    <w:p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r w:rsidR="0026295C">
        <w:rPr>
          <w:rFonts w:ascii="Times New Roman" w:eastAsia="Cambria" w:hAnsi="Times New Roman" w:cs="Times New Roman"/>
          <w:b/>
          <w:sz w:val="24"/>
          <w:szCs w:val="24"/>
        </w:rPr>
        <w:t xml:space="preserve"> (5 óra 5. évfolyamon, és 5 óra 6. évfolyamon)</w:t>
      </w:r>
    </w:p>
    <w:p w:rsidR="006C183B" w:rsidRPr="0082151E"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82151E">
        <w:rPr>
          <w:rFonts w:ascii="Times New Roman" w:eastAsia="Cambria" w:hAnsi="Times New Roman" w:cs="Times New Roman"/>
          <w:b/>
          <w:sz w:val="24"/>
          <w:szCs w:val="24"/>
        </w:rPr>
        <w:lastRenderedPageBreak/>
        <w:t>Tanulási eredmények</w:t>
      </w:r>
    </w:p>
    <w:p w:rsidR="006C183B" w:rsidRPr="0090795B" w:rsidRDefault="006C183B" w:rsidP="006C183B">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 ahhoz, hogy a tanuló a nevelési-oktatási szakasz végére:</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témával, feladattal kapcsolatos vizuális információkat és képi inspirációkat keres többféle forrásból;</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felismeri az egyes témakörök szemléltetésére használt műalkotásokat, alkotókat, az ajánlott képanyag alapján</w:t>
      </w:r>
      <w:r w:rsidR="00C9779C" w:rsidRPr="0090795B">
        <w:rPr>
          <w:rFonts w:ascii="Times New Roman" w:hAnsi="Times New Roman" w:cs="Times New Roman"/>
          <w:sz w:val="24"/>
          <w:szCs w:val="24"/>
        </w:rPr>
        <w:t>;</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90795B">
        <w:rPr>
          <w:rFonts w:ascii="Times New Roman" w:hAnsi="Times New Roman" w:cs="Times New Roman"/>
          <w:sz w:val="24"/>
          <w:szCs w:val="24"/>
        </w:rPr>
        <w:t>megfigyeléseit, tapasztalatait, gondolatait vizuálisan rögzíti, mások számára érthető vázlatot készít;</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tartalmi keretek figyelembevételével karaktereket, tereket, tárgyakat, helyzeteket, történeteket részletesen elképzel, fogalmi és vizuális eszközökkel bemutat és megjelenít, egyénileg és csoportmunkában is;</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90795B">
        <w:rPr>
          <w:rFonts w:ascii="Times New Roman" w:hAnsi="Times New Roman" w:cs="Times New Roman"/>
          <w:sz w:val="24"/>
          <w:szCs w:val="24"/>
        </w:rPr>
        <w:t>nem konvencionális feladatok kapcsán egyéni elképzeléseit, ötleteit rugalmasan alkalmazva megoldást talál.</w:t>
      </w:r>
    </w:p>
    <w:p w:rsidR="00C61E9A" w:rsidRPr="0082151E" w:rsidRDefault="00C61E9A" w:rsidP="00C61E9A">
      <w:pPr>
        <w:pStyle w:val="Cmsor3"/>
        <w:spacing w:before="120" w:after="0"/>
        <w:jc w:val="both"/>
        <w:rPr>
          <w:rFonts w:eastAsia="Cambria"/>
          <w:sz w:val="24"/>
          <w:szCs w:val="24"/>
        </w:rPr>
      </w:pPr>
      <w:r w:rsidRPr="0082151E">
        <w:rPr>
          <w:rFonts w:eastAsia="Cambria"/>
          <w:sz w:val="24"/>
          <w:szCs w:val="24"/>
        </w:rPr>
        <w:t>Fejlesztési feladatok és ismeretek</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r w:rsidR="00BA447F">
        <w:rPr>
          <w:rFonts w:ascii="Times New Roman" w:hAnsi="Times New Roman" w:cs="Times New Roman"/>
          <w:color w:val="auto"/>
          <w:sz w:val="24"/>
          <w:szCs w:val="24"/>
        </w:rPr>
        <w:t>.</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rsidR="00C61E9A" w:rsidRPr="006B3E8D" w:rsidRDefault="00C61E9A" w:rsidP="006B3E8D">
      <w:pPr>
        <w:pStyle w:val="Cmsor3"/>
        <w:spacing w:before="120" w:after="0"/>
        <w:jc w:val="both"/>
        <w:rPr>
          <w:b w:val="0"/>
          <w:sz w:val="24"/>
          <w:szCs w:val="24"/>
        </w:rPr>
      </w:pPr>
      <w:r w:rsidRPr="0082151E">
        <w:rPr>
          <w:sz w:val="24"/>
          <w:szCs w:val="24"/>
        </w:rPr>
        <w:t>Fogalmak</w:t>
      </w:r>
      <w:r w:rsidR="006B3E8D">
        <w:rPr>
          <w:sz w:val="24"/>
          <w:szCs w:val="24"/>
        </w:rPr>
        <w:t xml:space="preserve">: </w:t>
      </w:r>
      <w:r w:rsidRPr="006B3E8D">
        <w:rPr>
          <w:b w:val="0"/>
          <w:sz w:val="24"/>
          <w:szCs w:val="24"/>
        </w:rPr>
        <w:t>vizuális élmény, hatás, asszociáció, karakter, figuratív-nonfiguratív megjelenítés</w:t>
      </w:r>
    </w:p>
    <w:p w:rsidR="00C61E9A" w:rsidRPr="009C08BD" w:rsidRDefault="00C61E9A" w:rsidP="00254B7A">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9C08BD">
        <w:rPr>
          <w:rFonts w:ascii="Times New Roman" w:eastAsia="Cambria" w:hAnsi="Times New Roman" w:cs="Times New Roman"/>
          <w:b/>
          <w:sz w:val="24"/>
          <w:szCs w:val="24"/>
          <w:u w:val="single"/>
        </w:rPr>
        <w:t>Médiumok sajátosságai – Médiumok jellemző kifejezőeszközei</w:t>
      </w:r>
    </w:p>
    <w:p w:rsidR="00C61E9A" w:rsidRPr="007713E8" w:rsidRDefault="001C2915" w:rsidP="00C61E9A">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 10 óra</w:t>
      </w:r>
      <w:r w:rsidR="009C08BD">
        <w:rPr>
          <w:rFonts w:ascii="Times New Roman" w:eastAsia="Cambria" w:hAnsi="Times New Roman" w:cs="Times New Roman"/>
          <w:b/>
          <w:sz w:val="24"/>
          <w:szCs w:val="24"/>
        </w:rPr>
        <w:t xml:space="preserve"> (5 óra 5. évfolyamon, és 5 óra 6.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lastRenderedPageBreak/>
        <w:t>a vizuális problémák vizsgálata során összegyűjtött információkat, gondolatokat különböző szempontok szerint rendez és összehasonlít, a tapasztalatait különböző helyzetekben a megoldás érdekében felhasználja;</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látványok, képek, médiaszövegek, történetek, szituációk feldolgozása kapcsán személyes módon kifejezi, megjeleníti felszínre kerülő érzéseit, gondolatait, asszociációit;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C61E9A" w:rsidRPr="007713E8" w:rsidRDefault="00C61E9A" w:rsidP="00254B7A">
      <w:pPr>
        <w:pStyle w:val="Cmsor3"/>
        <w:spacing w:before="120" w:after="0"/>
        <w:jc w:val="both"/>
        <w:rPr>
          <w:rFonts w:eastAsia="Cambria"/>
          <w:b w:val="0"/>
          <w:sz w:val="24"/>
          <w:szCs w:val="24"/>
        </w:rPr>
      </w:pPr>
      <w:r w:rsidRPr="007713E8">
        <w:rPr>
          <w:rFonts w:eastAsia="Cambria"/>
          <w:sz w:val="24"/>
          <w:szCs w:val="24"/>
        </w:rPr>
        <w:t xml:space="preserve">Fejlesztési feladatok és ismeretek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Valós és fiktív helyzetek, történetek megjelenítése, ábrázolása, dokumentálása során a közvetítendő tartalmaknak, és személyes gondolatoknak, érzéseknek leginkább megfelelő médium kiválasztása. (</w:t>
      </w:r>
      <w:r w:rsidR="00E60334" w:rsidRPr="007713E8">
        <w:rPr>
          <w:rFonts w:ascii="Times New Roman" w:hAnsi="Times New Roman" w:cs="Times New Roman"/>
          <w:color w:val="auto"/>
          <w:sz w:val="24"/>
          <w:szCs w:val="24"/>
        </w:rPr>
        <w:t>Pl</w:t>
      </w:r>
      <w:r w:rsidRPr="007713E8">
        <w:rPr>
          <w:rFonts w:ascii="Times New Roman" w:hAnsi="Times New Roman" w:cs="Times New Roman"/>
          <w:color w:val="auto"/>
          <w:sz w:val="24"/>
          <w:szCs w:val="24"/>
        </w:rPr>
        <w:t xml:space="preserve">. </w:t>
      </w:r>
      <w:r w:rsidR="00E60334" w:rsidRPr="007713E8">
        <w:rPr>
          <w:rFonts w:ascii="Times New Roman" w:hAnsi="Times New Roman" w:cs="Times New Roman"/>
          <w:color w:val="auto"/>
          <w:sz w:val="24"/>
          <w:szCs w:val="24"/>
        </w:rPr>
        <w:t xml:space="preserve">tanult </w:t>
      </w:r>
      <w:r w:rsidRPr="007713E8">
        <w:rPr>
          <w:rFonts w:ascii="Times New Roman" w:hAnsi="Times New Roman" w:cs="Times New Roman"/>
          <w:color w:val="auto"/>
          <w:sz w:val="24"/>
          <w:szCs w:val="24"/>
        </w:rPr>
        <w:t>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bookmarkStart w:id="1" w:name="_heading=h.gjdgxs" w:colFirst="0" w:colLast="0"/>
      <w:bookmarkEnd w:id="1"/>
      <w:r w:rsidRPr="007713E8">
        <w:rPr>
          <w:rFonts w:ascii="Times New Roman" w:hAnsi="Times New Roman" w:cs="Times New Roman"/>
          <w:color w:val="auto"/>
          <w:sz w:val="24"/>
          <w:szCs w:val="24"/>
        </w:rPr>
        <w:t>Hagyományos (nyomtatott) információhordozó digitális médium számára történő átalakítása társai számára is értelmezhető rajzi vázlatban, vagy montázs alkalmazásával. (</w:t>
      </w:r>
      <w:r w:rsidR="00E60334" w:rsidRPr="007713E8">
        <w:rPr>
          <w:rFonts w:ascii="Times New Roman" w:hAnsi="Times New Roman" w:cs="Times New Roman"/>
          <w:color w:val="auto"/>
          <w:sz w:val="24"/>
          <w:szCs w:val="24"/>
        </w:rPr>
        <w:t>Pl</w:t>
      </w:r>
      <w:r w:rsidRPr="007713E8">
        <w:rPr>
          <w:rFonts w:ascii="Times New Roman" w:hAnsi="Times New Roman" w:cs="Times New Roman"/>
          <w:color w:val="auto"/>
          <w:sz w:val="24"/>
          <w:szCs w:val="24"/>
        </w:rPr>
        <w:t xml:space="preserve">. </w:t>
      </w:r>
      <w:r w:rsidR="00E60334" w:rsidRPr="007713E8">
        <w:rPr>
          <w:rFonts w:ascii="Times New Roman" w:hAnsi="Times New Roman" w:cs="Times New Roman"/>
          <w:color w:val="auto"/>
          <w:sz w:val="24"/>
          <w:szCs w:val="24"/>
        </w:rPr>
        <w:t>m</w:t>
      </w:r>
      <w:r w:rsidRPr="007713E8">
        <w:rPr>
          <w:rFonts w:ascii="Times New Roman" w:hAnsi="Times New Roman" w:cs="Times New Roman"/>
          <w:color w:val="auto"/>
          <w:sz w:val="24"/>
          <w:szCs w:val="24"/>
        </w:rPr>
        <w:t>ás tantárgy számára készült tankönyv egy érdeklődésére számot tartó oldalának átalakítására internetes oldallá, mobil applikációvá.)  A tapasztalatok felhasználása a további alkotó tevékenység közben egyénileg vagy csoportmunkában</w:t>
      </w:r>
      <w:r w:rsidR="00BF382D" w:rsidRPr="007713E8">
        <w:rPr>
          <w:rFonts w:ascii="Times New Roman" w:hAnsi="Times New Roman" w:cs="Times New Roman"/>
          <w:color w:val="auto"/>
          <w:sz w:val="24"/>
          <w:szCs w:val="24"/>
        </w:rPr>
        <w:t>.</w:t>
      </w:r>
    </w:p>
    <w:p w:rsidR="00BF382D" w:rsidRPr="007713E8" w:rsidRDefault="00BF382D" w:rsidP="00BF382D">
      <w:pPr>
        <w:pStyle w:val="listaszer"/>
        <w:numPr>
          <w:ilvl w:val="0"/>
          <w:numId w:val="0"/>
        </w:numPr>
        <w:rPr>
          <w:rFonts w:ascii="Times New Roman" w:hAnsi="Times New Roman" w:cs="Times New Roman"/>
          <w:color w:val="auto"/>
          <w:sz w:val="24"/>
          <w:szCs w:val="24"/>
        </w:rPr>
      </w:pPr>
    </w:p>
    <w:p w:rsidR="00BF382D" w:rsidRPr="007713E8" w:rsidRDefault="00BF382D" w:rsidP="00BF382D">
      <w:pPr>
        <w:pStyle w:val="listaszer"/>
        <w:numPr>
          <w:ilvl w:val="0"/>
          <w:numId w:val="0"/>
        </w:numPr>
        <w:rPr>
          <w:rFonts w:ascii="Times New Roman" w:hAnsi="Times New Roman" w:cs="Times New Roman"/>
          <w:color w:val="auto"/>
          <w:sz w:val="24"/>
          <w:szCs w:val="24"/>
        </w:rPr>
      </w:pPr>
    </w:p>
    <w:p w:rsidR="00C61E9A" w:rsidRPr="006B3E8D" w:rsidRDefault="00C61E9A" w:rsidP="006B3E8D">
      <w:pPr>
        <w:pStyle w:val="Cmsor3"/>
        <w:spacing w:before="120" w:after="0"/>
        <w:jc w:val="both"/>
        <w:rPr>
          <w:rFonts w:eastAsia="Cambria"/>
          <w:b w:val="0"/>
          <w:sz w:val="24"/>
          <w:szCs w:val="24"/>
        </w:rPr>
      </w:pPr>
      <w:r w:rsidRPr="007713E8">
        <w:rPr>
          <w:rFonts w:eastAsia="Cambria"/>
          <w:sz w:val="24"/>
          <w:szCs w:val="24"/>
        </w:rPr>
        <w:t>Fogalmak</w:t>
      </w:r>
      <w:r w:rsidR="006B3E8D">
        <w:rPr>
          <w:rFonts w:eastAsia="Cambria"/>
          <w:sz w:val="24"/>
          <w:szCs w:val="24"/>
        </w:rPr>
        <w:t xml:space="preserve">: </w:t>
      </w:r>
      <w:r w:rsidRPr="006B3E8D">
        <w:rPr>
          <w:b w:val="0"/>
          <w:sz w:val="24"/>
          <w:szCs w:val="24"/>
        </w:rPr>
        <w:t>vizuális kifejezési eszközök, médium, kiemelés, figyelemirányítás, kompozíció, képkivágás, nézőpont</w:t>
      </w:r>
    </w:p>
    <w:p w:rsidR="00C61E9A" w:rsidRPr="009C08BD" w:rsidRDefault="00C61E9A" w:rsidP="00254B7A">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9C08BD">
        <w:rPr>
          <w:rFonts w:ascii="Times New Roman" w:eastAsia="Cambria" w:hAnsi="Times New Roman" w:cs="Times New Roman"/>
          <w:b/>
          <w:sz w:val="24"/>
          <w:szCs w:val="24"/>
          <w:u w:val="single"/>
        </w:rPr>
        <w:t xml:space="preserve">Tér és időbeli viszonyok – Tér és idő vizuális megjelenítésének lehetőségei </w:t>
      </w:r>
    </w:p>
    <w:p w:rsidR="009C08BD" w:rsidRPr="007713E8" w:rsidRDefault="001C2915" w:rsidP="009C08BD">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 10 óra</w:t>
      </w:r>
      <w:r w:rsidR="009C08BD">
        <w:rPr>
          <w:rFonts w:ascii="Times New Roman" w:eastAsia="Cambria" w:hAnsi="Times New Roman" w:cs="Times New Roman"/>
          <w:b/>
          <w:sz w:val="24"/>
          <w:szCs w:val="24"/>
        </w:rPr>
        <w:t xml:space="preserve"> (5 óra 5. évfolyamon, és 5 óra 6.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lastRenderedPageBreak/>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r w:rsidR="00C9779C" w:rsidRPr="007713E8">
        <w:rPr>
          <w:rFonts w:ascii="Times New Roman" w:hAnsi="Times New Roman" w:cs="Times New Roman"/>
          <w:sz w:val="24"/>
          <w:szCs w:val="24"/>
        </w:rPr>
        <w: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cél szempontok figyelembevételével térbeli, időbeli viszonyokat, változásokat, eseményeket, történeteket rögzít, megjelenít,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témát, időbeli, térbeli folyamatokat, történéseket közvetít újabb médiumok képírási formáinak segítségével egyénileg vagy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highlight w:val="white"/>
        </w:rPr>
      </w:pPr>
      <w:r w:rsidRPr="007713E8">
        <w:rPr>
          <w:rFonts w:ascii="Times New Roman" w:hAnsi="Times New Roman" w:cs="Times New Roman"/>
          <w:color w:val="auto"/>
          <w:sz w:val="24"/>
          <w:szCs w:val="24"/>
          <w:highlight w:val="white"/>
        </w:rPr>
        <w:t>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Vermeer belső terei, Szent Péter-bazilika Kollonád)</w:t>
      </w:r>
      <w:r w:rsidR="00BF382D" w:rsidRPr="007713E8">
        <w:rPr>
          <w:rFonts w:ascii="Times New Roman" w:hAnsi="Times New Roman" w:cs="Times New Roman"/>
          <w:color w:val="auto"/>
          <w:sz w:val="24"/>
          <w:szCs w:val="24"/>
          <w:highlight w:val="white"/>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Az egy iránypontos perspektíva egyszerű szabályainak megismerése, és az ismeretek felhasználása kitalált tér ábrázolására épülő alkotó munkában</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időbeli változások, történések vizuális megjelenítésének megkülönböztetése (pl. folyamatábra, képregény, storyboard,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r w:rsidR="00BF382D" w:rsidRPr="007713E8">
        <w:rPr>
          <w:rFonts w:ascii="Times New Roman" w:hAnsi="Times New Roman" w:cs="Times New Roman"/>
          <w:color w:val="auto"/>
          <w:sz w:val="24"/>
          <w:szCs w:val="24"/>
        </w:rPr>
        <w:t>.</w:t>
      </w:r>
    </w:p>
    <w:p w:rsidR="00C61E9A" w:rsidRPr="006B3E8D" w:rsidRDefault="00C61E9A" w:rsidP="006B3E8D">
      <w:pPr>
        <w:pStyle w:val="Cmsor3"/>
        <w:spacing w:before="120" w:after="0"/>
        <w:jc w:val="both"/>
        <w:rPr>
          <w:rFonts w:eastAsia="Cambria"/>
          <w:b w:val="0"/>
          <w:sz w:val="24"/>
          <w:szCs w:val="24"/>
        </w:rPr>
      </w:pPr>
      <w:r w:rsidRPr="007713E8">
        <w:rPr>
          <w:rFonts w:eastAsia="Cambria"/>
          <w:sz w:val="24"/>
          <w:szCs w:val="24"/>
        </w:rPr>
        <w:t>Fogalmak</w:t>
      </w:r>
      <w:r w:rsidR="006B3E8D">
        <w:rPr>
          <w:rFonts w:eastAsia="Cambria"/>
          <w:sz w:val="24"/>
          <w:szCs w:val="24"/>
        </w:rPr>
        <w:t xml:space="preserve">: </w:t>
      </w:r>
      <w:r w:rsidRPr="006B3E8D">
        <w:rPr>
          <w:b w:val="0"/>
          <w:sz w:val="24"/>
          <w:szCs w:val="24"/>
        </w:rPr>
        <w:t>tér, nézőpont, képkivágás, rövidülés, fókuszpont, horizont, időbeli változás vizuális megjelenítései, folyamatábra, képregény/storyboard</w:t>
      </w:r>
    </w:p>
    <w:p w:rsidR="00BA447F" w:rsidRPr="006B3E8D" w:rsidRDefault="00BA447F" w:rsidP="00C61E9A">
      <w:pPr>
        <w:pBdr>
          <w:top w:val="nil"/>
          <w:left w:val="nil"/>
          <w:bottom w:val="nil"/>
          <w:right w:val="nil"/>
          <w:between w:val="nil"/>
        </w:pBdr>
        <w:spacing w:after="120"/>
        <w:rPr>
          <w:rFonts w:ascii="Times New Roman" w:hAnsi="Times New Roman" w:cs="Times New Roman"/>
          <w:sz w:val="24"/>
          <w:szCs w:val="24"/>
        </w:rPr>
      </w:pPr>
    </w:p>
    <w:p w:rsidR="00C61E9A" w:rsidRPr="009019BF" w:rsidRDefault="00C61E9A" w:rsidP="00254B7A">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9019BF">
        <w:rPr>
          <w:rFonts w:ascii="Times New Roman" w:eastAsia="Cambria" w:hAnsi="Times New Roman" w:cs="Times New Roman"/>
          <w:b/>
          <w:sz w:val="24"/>
          <w:szCs w:val="24"/>
          <w:u w:val="single"/>
        </w:rPr>
        <w:t>Vizuális információ és befolyásolás – Kép és szöveg üzenete</w:t>
      </w:r>
    </w:p>
    <w:p w:rsidR="00C61E9A" w:rsidRPr="007713E8" w:rsidRDefault="001C2915" w:rsidP="00C61E9A">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8 óra</w:t>
      </w:r>
      <w:r w:rsidR="009019BF">
        <w:rPr>
          <w:rFonts w:ascii="Times New Roman" w:eastAsia="Cambria" w:hAnsi="Times New Roman" w:cs="Times New Roman"/>
          <w:b/>
          <w:sz w:val="24"/>
          <w:szCs w:val="24"/>
        </w:rPr>
        <w:t xml:space="preserve"> (4 óra 5. évfolyamon és 4 óra 6.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lastRenderedPageBreak/>
        <w:t>vizuális megjelenítés során egyénileg és csoportmunkában is használja a kiemelés, figyelemirányítás, egyensúlyteremtés vizuális eszközeit;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egyszerű tájékoztató, magyarázó rajzok, ábrák, jelek, szimbólumok tervezése érdekében önállóan információt gyűjt;</w:t>
      </w:r>
    </w:p>
    <w:p w:rsidR="006C183B" w:rsidRPr="007713E8" w:rsidRDefault="006C183B" w:rsidP="002547E5">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célzottan vizuális kommunikációt szolgáló megjelenéseket értelmez és tervez a kommunikációs szándék és a hatáskeltés szempontjait kiemelve.</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tudatos termékcsomagolás, rövid mozgóképi reklám, animált gif). A feladathoz kapcsolódóan gyűjtött vizuális információk, szöveges, képi inspirációk, és a korábbi vizuális megfigyelési tapasztalatok, adekvát képnyelvi eszközök felhasználása az alkotás során egyénileg és csoportmunkában is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verbális és a vizuális kommunikáció közötti lényegi különbségek felismerése és megfogalmazása kreatív gyakorlatok (pl. sajtófotók szóbeli leírásával, „közvetítésével”) tapasztalatai alapján csoportmunkában is</w:t>
      </w:r>
      <w:r w:rsidR="00BF382D" w:rsidRPr="007713E8">
        <w:rPr>
          <w:rFonts w:ascii="Times New Roman" w:hAnsi="Times New Roman" w:cs="Times New Roman"/>
          <w:color w:val="auto"/>
          <w:sz w:val="24"/>
          <w:szCs w:val="24"/>
        </w:rPr>
        <w:t>.</w:t>
      </w:r>
    </w:p>
    <w:p w:rsidR="00C61E9A" w:rsidRPr="007713E8" w:rsidRDefault="008F33F5"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F</w:t>
      </w:r>
      <w:r w:rsidR="00C61E9A" w:rsidRPr="007713E8">
        <w:rPr>
          <w:rFonts w:ascii="Times New Roman" w:hAnsi="Times New Roman" w:cs="Times New Roman"/>
          <w:color w:val="auto"/>
          <w:sz w:val="24"/>
          <w:szCs w:val="24"/>
        </w:rPr>
        <w:t>elismeri az egyes témakörök szemléltetésére használt műalkotásokat, alkotókat, az ajánlott képanyag alapján</w:t>
      </w:r>
      <w:r w:rsidR="00BF382D" w:rsidRPr="007713E8">
        <w:rPr>
          <w:rFonts w:ascii="Times New Roman" w:hAnsi="Times New Roman" w:cs="Times New Roman"/>
          <w:color w:val="auto"/>
          <w:sz w:val="24"/>
          <w:szCs w:val="24"/>
        </w:rPr>
        <w:t>.</w:t>
      </w:r>
    </w:p>
    <w:p w:rsidR="00C61E9A" w:rsidRPr="006B3E8D" w:rsidRDefault="00C61E9A" w:rsidP="006B3E8D">
      <w:pPr>
        <w:pStyle w:val="Cmsor3"/>
        <w:spacing w:before="120" w:after="0"/>
        <w:jc w:val="both"/>
        <w:rPr>
          <w:rFonts w:eastAsia="Cambria"/>
          <w:b w:val="0"/>
          <w:sz w:val="24"/>
          <w:szCs w:val="24"/>
        </w:rPr>
      </w:pPr>
      <w:r w:rsidRPr="007713E8">
        <w:rPr>
          <w:rFonts w:eastAsia="Cambria"/>
          <w:sz w:val="24"/>
          <w:szCs w:val="24"/>
        </w:rPr>
        <w:t>Fogalmak</w:t>
      </w:r>
      <w:r w:rsidR="006B3E8D" w:rsidRPr="006B3E8D">
        <w:rPr>
          <w:rFonts w:eastAsia="Cambria"/>
          <w:b w:val="0"/>
          <w:sz w:val="24"/>
          <w:szCs w:val="24"/>
        </w:rPr>
        <w:t xml:space="preserve">: </w:t>
      </w:r>
      <w:r w:rsidRPr="006B3E8D">
        <w:rPr>
          <w:b w:val="0"/>
          <w:sz w:val="24"/>
          <w:szCs w:val="24"/>
        </w:rPr>
        <w:t>kommunikációs felület, üzenet, hír/álhír, figyelemirányítás, kommunikációs cél, hatáskeltés vizuális eszközei, valóság/fikció, dokumentálás, befolyásolás</w:t>
      </w:r>
    </w:p>
    <w:p w:rsidR="00BA447F" w:rsidRPr="006B3E8D" w:rsidRDefault="00BA447F" w:rsidP="00C61E9A">
      <w:pPr>
        <w:pBdr>
          <w:top w:val="nil"/>
          <w:left w:val="nil"/>
          <w:bottom w:val="nil"/>
          <w:right w:val="nil"/>
          <w:between w:val="nil"/>
        </w:pBdr>
        <w:rPr>
          <w:rFonts w:ascii="Times New Roman" w:hAnsi="Times New Roman" w:cs="Times New Roman"/>
          <w:sz w:val="24"/>
          <w:szCs w:val="24"/>
        </w:rPr>
      </w:pPr>
    </w:p>
    <w:p w:rsidR="00BA447F" w:rsidRPr="007713E8" w:rsidRDefault="00BA447F" w:rsidP="00C61E9A">
      <w:pPr>
        <w:pBdr>
          <w:top w:val="nil"/>
          <w:left w:val="nil"/>
          <w:bottom w:val="nil"/>
          <w:right w:val="nil"/>
          <w:between w:val="nil"/>
        </w:pBdr>
        <w:rPr>
          <w:rFonts w:ascii="Times New Roman" w:hAnsi="Times New Roman" w:cs="Times New Roman"/>
          <w:sz w:val="24"/>
          <w:szCs w:val="24"/>
        </w:rPr>
      </w:pPr>
    </w:p>
    <w:p w:rsidR="00293B3C" w:rsidRDefault="00293B3C" w:rsidP="00254B7A">
      <w:pPr>
        <w:pBdr>
          <w:top w:val="nil"/>
          <w:left w:val="nil"/>
          <w:bottom w:val="nil"/>
          <w:right w:val="nil"/>
          <w:between w:val="nil"/>
        </w:pBdr>
        <w:spacing w:before="480" w:after="0"/>
        <w:rPr>
          <w:rFonts w:ascii="Times New Roman" w:eastAsia="Cambria" w:hAnsi="Times New Roman" w:cs="Times New Roman"/>
          <w:b/>
          <w:sz w:val="24"/>
          <w:szCs w:val="24"/>
        </w:rPr>
      </w:pPr>
    </w:p>
    <w:p w:rsidR="00C61E9A" w:rsidRPr="00EE00BF" w:rsidRDefault="00C61E9A" w:rsidP="00254B7A">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Környezet: </w:t>
      </w:r>
      <w:r w:rsidRPr="00EE00BF">
        <w:rPr>
          <w:rFonts w:ascii="Times New Roman" w:eastAsia="Cambria" w:hAnsi="Times New Roman" w:cs="Times New Roman"/>
          <w:b/>
          <w:sz w:val="24"/>
          <w:szCs w:val="24"/>
          <w:u w:val="single"/>
        </w:rPr>
        <w:t>Technológia és hagyomány – Hagyomány, design, divat</w:t>
      </w:r>
    </w:p>
    <w:p w:rsidR="00C61E9A" w:rsidRPr="007713E8" w:rsidRDefault="00C24422" w:rsidP="00254B7A">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10 óra</w:t>
      </w:r>
      <w:r w:rsidR="00EE00BF">
        <w:rPr>
          <w:rFonts w:ascii="Times New Roman" w:eastAsia="Cambria" w:hAnsi="Times New Roman" w:cs="Times New Roman"/>
          <w:b/>
          <w:sz w:val="24"/>
          <w:szCs w:val="24"/>
        </w:rPr>
        <w:t xml:space="preserve"> (5 óra 5. évfolyamon, és 5 óra 6.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látványok, vizuális jelenségek, alkotások lényeges, egyedi jellemzőit kiemeli, bemutatja;</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lastRenderedPageBreak/>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információk és inspirációk felhasználásával, építmények, terek, tárgyak átalakítása választott eszközökkel (pl. rajz, festés, kollázs, montázs, vegyes technika), személyes igényeknek megfelelően</w:t>
      </w:r>
      <w:r w:rsidR="00BF382D" w:rsidRPr="007713E8">
        <w:rPr>
          <w:rFonts w:ascii="Times New Roman" w:hAnsi="Times New Roman" w:cs="Times New Roman"/>
          <w:color w:val="auto"/>
          <w:sz w:val="24"/>
          <w:szCs w:val="24"/>
        </w:rPr>
        <w:t>.</w:t>
      </w:r>
    </w:p>
    <w:p w:rsidR="00293B3C" w:rsidRDefault="00C61E9A" w:rsidP="00293B3C">
      <w:pPr>
        <w:pStyle w:val="Cmsor3"/>
        <w:spacing w:before="120" w:after="0"/>
        <w:jc w:val="both"/>
        <w:rPr>
          <w:b w:val="0"/>
          <w:sz w:val="24"/>
          <w:szCs w:val="24"/>
        </w:rPr>
      </w:pPr>
      <w:r w:rsidRPr="007713E8">
        <w:rPr>
          <w:rFonts w:eastAsia="Cambria"/>
          <w:sz w:val="24"/>
          <w:szCs w:val="24"/>
        </w:rPr>
        <w:t>Fogalmak</w:t>
      </w:r>
      <w:r w:rsidR="00EE00BF">
        <w:rPr>
          <w:rFonts w:eastAsia="Cambria"/>
          <w:sz w:val="24"/>
          <w:szCs w:val="24"/>
        </w:rPr>
        <w:t xml:space="preserve">: </w:t>
      </w:r>
      <w:r w:rsidRPr="00EE00BF">
        <w:rPr>
          <w:b w:val="0"/>
          <w:sz w:val="24"/>
          <w:szCs w:val="24"/>
        </w:rPr>
        <w:t>hagyomány, néprajz, népi kultúra, design, divat, kézműves technika, egyedi tárgy, formaredukció, motívum, technológia</w:t>
      </w:r>
    </w:p>
    <w:p w:rsidR="00293B3C" w:rsidRDefault="00293B3C" w:rsidP="00293B3C">
      <w:pPr>
        <w:pStyle w:val="Cmsor3"/>
        <w:spacing w:before="120" w:after="0"/>
        <w:jc w:val="both"/>
        <w:rPr>
          <w:b w:val="0"/>
          <w:sz w:val="24"/>
          <w:szCs w:val="24"/>
        </w:rPr>
      </w:pPr>
    </w:p>
    <w:p w:rsidR="00293B3C" w:rsidRDefault="00293B3C" w:rsidP="00293B3C">
      <w:pPr>
        <w:pStyle w:val="Cmsor3"/>
        <w:spacing w:before="120" w:after="0"/>
        <w:jc w:val="both"/>
        <w:rPr>
          <w:b w:val="0"/>
          <w:sz w:val="24"/>
          <w:szCs w:val="24"/>
        </w:rPr>
      </w:pPr>
    </w:p>
    <w:p w:rsidR="00C61E9A" w:rsidRPr="00293B3C" w:rsidRDefault="00C61E9A" w:rsidP="00293B3C">
      <w:pPr>
        <w:pStyle w:val="Cmsor3"/>
        <w:spacing w:before="120" w:after="0"/>
        <w:jc w:val="both"/>
        <w:rPr>
          <w:rFonts w:eastAsia="Cambria"/>
          <w:b w:val="0"/>
          <w:sz w:val="24"/>
          <w:szCs w:val="24"/>
        </w:rPr>
      </w:pPr>
      <w:r w:rsidRPr="007713E8">
        <w:rPr>
          <w:rFonts w:eastAsia="Cambria"/>
          <w:sz w:val="24"/>
          <w:szCs w:val="24"/>
        </w:rPr>
        <w:t xml:space="preserve">Témakör: Környezet: </w:t>
      </w:r>
      <w:r w:rsidRPr="00D32821">
        <w:rPr>
          <w:rFonts w:eastAsia="Cambria"/>
          <w:sz w:val="24"/>
          <w:szCs w:val="24"/>
          <w:u w:val="single"/>
        </w:rPr>
        <w:t>Technológia és hagyomány – Tárgyak, terek, funkció</w:t>
      </w:r>
    </w:p>
    <w:p w:rsidR="00C61E9A" w:rsidRPr="007713E8" w:rsidRDefault="00A40783" w:rsidP="00254B7A">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10 óra</w:t>
      </w:r>
      <w:r w:rsidR="00D32821">
        <w:rPr>
          <w:rFonts w:ascii="Times New Roman" w:eastAsia="Cambria" w:hAnsi="Times New Roman" w:cs="Times New Roman"/>
          <w:b/>
          <w:sz w:val="24"/>
          <w:szCs w:val="24"/>
        </w:rPr>
        <w:t xml:space="preserve"> (5 óra 5. évfolyamon, és 5 óra 6.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látványok, vizuális jelenségek, alkotások lényeges, egyedi jellemzőit kiemeli, bemutatja;</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lastRenderedPageBreak/>
        <w:t>különböző korok és kultúrák szimbólumai és motívumai közül adott cél érdekében gyűjtést végez, és alkotó tevékenységében felhasználja a gyűjtés eredményeit;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r w:rsidR="00C9779C" w:rsidRPr="007713E8">
        <w:rPr>
          <w:rFonts w:ascii="Times New Roman" w:hAnsi="Times New Roman" w:cs="Times New Roman"/>
          <w:sz w:val="24"/>
          <w:szCs w:val="24"/>
        </w:rPr>
        <w: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r w:rsidR="00C9779C" w:rsidRPr="007713E8">
        <w:rPr>
          <w:rFonts w:ascii="Times New Roman" w:hAnsi="Times New Roman" w:cs="Times New Roman"/>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már tanult történelmi korszakokhoz kapcsolódó művészettörténeti korszakok jellemző építészeti stíluselemeinek megismerése, felismerése a k</w:t>
      </w:r>
      <w:r w:rsidR="00E5245B" w:rsidRPr="007713E8">
        <w:rPr>
          <w:rFonts w:ascii="Times New Roman" w:hAnsi="Times New Roman" w:cs="Times New Roman"/>
          <w:color w:val="auto"/>
          <w:sz w:val="24"/>
          <w:szCs w:val="24"/>
        </w:rPr>
        <w:t>l</w:t>
      </w:r>
      <w:r w:rsidRPr="007713E8">
        <w:rPr>
          <w:rFonts w:ascii="Times New Roman" w:hAnsi="Times New Roman" w:cs="Times New Roman"/>
          <w:color w:val="auto"/>
          <w:sz w:val="24"/>
          <w:szCs w:val="24"/>
        </w:rPr>
        <w:t>asszicista és historizáló magyar építészet fontos épületein (Steindl Imre: Országház, A. Clark: Lánchíd, Ybl Miklós: Operaház, Pollack Mihály: Magyar Nemzeti Múzeum)</w:t>
      </w:r>
      <w:r w:rsidR="00416C34">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A megismert stíluselemek felhasználása a tanuló valós környezetében található valós terek, épületrészletek áttervezésére</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Szokatlan egyéni funkcióra (pl. álomkép-rögzítés, „időbefogás”, „lustaság elszívás”, okosítás) alkalmas tárgy tervezése vagy létrehozása a korábban látott, vizsgált tárgyi, képi inspirációk felhasználásával, egyénileg vagy csoportmunkában, hulladékanyagok </w:t>
      </w:r>
      <w:r w:rsidR="00413AD5" w:rsidRPr="007713E8">
        <w:rPr>
          <w:rFonts w:ascii="Times New Roman" w:hAnsi="Times New Roman" w:cs="Times New Roman"/>
          <w:color w:val="auto"/>
          <w:sz w:val="24"/>
          <w:szCs w:val="24"/>
        </w:rPr>
        <w:t xml:space="preserve">felhasználásával, valamint a </w:t>
      </w:r>
      <w:r w:rsidRPr="007713E8">
        <w:rPr>
          <w:rFonts w:ascii="Times New Roman" w:hAnsi="Times New Roman" w:cs="Times New Roman"/>
          <w:color w:val="auto"/>
          <w:sz w:val="24"/>
          <w:szCs w:val="24"/>
        </w:rPr>
        <w:t>tervezési folyamat dokumentálásáva</w:t>
      </w:r>
      <w:r w:rsidR="00413AD5" w:rsidRPr="007713E8">
        <w:rPr>
          <w:rFonts w:ascii="Times New Roman" w:hAnsi="Times New Roman" w:cs="Times New Roman"/>
          <w:color w:val="auto"/>
          <w:sz w:val="24"/>
          <w:szCs w:val="24"/>
        </w:rPr>
        <w:t>l (</w:t>
      </w:r>
      <w:r w:rsidRPr="007713E8">
        <w:rPr>
          <w:rFonts w:ascii="Times New Roman" w:hAnsi="Times New Roman" w:cs="Times New Roman"/>
          <w:color w:val="auto"/>
          <w:sz w:val="24"/>
          <w:szCs w:val="24"/>
        </w:rPr>
        <w:t>pl. rajzok, képes inspirációk gyűjteménye, fotósorozat)</w:t>
      </w:r>
      <w:r w:rsidR="00413AD5" w:rsidRPr="007713E8">
        <w:rPr>
          <w:rFonts w:ascii="Times New Roman" w:hAnsi="Times New Roman" w:cs="Times New Roman"/>
          <w:color w:val="auto"/>
          <w:sz w:val="24"/>
          <w:szCs w:val="24"/>
        </w:rPr>
        <w:t>.</w:t>
      </w:r>
    </w:p>
    <w:p w:rsidR="00C61E9A" w:rsidRPr="00D32821" w:rsidRDefault="00C61E9A" w:rsidP="00D32821">
      <w:pPr>
        <w:pStyle w:val="Cmsor3"/>
        <w:spacing w:before="120" w:after="0"/>
        <w:jc w:val="both"/>
        <w:rPr>
          <w:rFonts w:eastAsia="Cambria"/>
          <w:b w:val="0"/>
          <w:sz w:val="24"/>
          <w:szCs w:val="24"/>
        </w:rPr>
      </w:pPr>
      <w:r w:rsidRPr="007713E8">
        <w:rPr>
          <w:rFonts w:eastAsia="Cambria"/>
          <w:sz w:val="24"/>
          <w:szCs w:val="24"/>
        </w:rPr>
        <w:t>Fogalmak</w:t>
      </w:r>
      <w:r w:rsidR="00D32821">
        <w:rPr>
          <w:rFonts w:eastAsia="Cambria"/>
          <w:sz w:val="24"/>
          <w:szCs w:val="24"/>
        </w:rPr>
        <w:t xml:space="preserve">: </w:t>
      </w:r>
      <w:r w:rsidRPr="00D32821">
        <w:rPr>
          <w:b w:val="0"/>
          <w:sz w:val="24"/>
          <w:szCs w:val="24"/>
        </w:rPr>
        <w:t>környezettudatosság, tervezés, rendeltetés, tárgy/építmény nézetei</w:t>
      </w:r>
    </w:p>
    <w:p w:rsidR="00C61E9A" w:rsidRPr="007713E8" w:rsidRDefault="00C61E9A" w:rsidP="00254B7A">
      <w:pPr>
        <w:spacing w:before="480" w:after="120"/>
        <w:jc w:val="center"/>
        <w:rPr>
          <w:rFonts w:ascii="Times New Roman" w:hAnsi="Times New Roman" w:cs="Times New Roman"/>
          <w:b/>
          <w:bCs/>
          <w:sz w:val="24"/>
          <w:szCs w:val="24"/>
        </w:rPr>
      </w:pPr>
      <w:r w:rsidRPr="007713E8">
        <w:rPr>
          <w:rFonts w:ascii="Times New Roman" w:hAnsi="Times New Roman" w:cs="Times New Roman"/>
          <w:b/>
          <w:sz w:val="24"/>
          <w:szCs w:val="24"/>
        </w:rPr>
        <w:t>Ajánlott műtípusok, művek, alkotók</w:t>
      </w:r>
      <w:r w:rsidR="00FE6672" w:rsidRPr="007713E8">
        <w:rPr>
          <w:rFonts w:ascii="Times New Roman" w:hAnsi="Times New Roman" w:cs="Times New Roman"/>
          <w:b/>
          <w:bCs/>
          <w:sz w:val="24"/>
          <w:szCs w:val="24"/>
        </w:rPr>
        <w:t xml:space="preserve"> </w:t>
      </w:r>
      <w:r w:rsidRPr="007713E8">
        <w:rPr>
          <w:rFonts w:ascii="Times New Roman" w:hAnsi="Times New Roman" w:cs="Times New Roman"/>
          <w:b/>
          <w:bCs/>
          <w:sz w:val="24"/>
          <w:szCs w:val="24"/>
        </w:rPr>
        <w:t>5-6. évfolyam</w:t>
      </w:r>
    </w:p>
    <w:p w:rsidR="00293B3C" w:rsidRDefault="00C61E9A" w:rsidP="00D32821">
      <w:pPr>
        <w:spacing w:before="120"/>
        <w:rPr>
          <w:rFonts w:ascii="Times New Roman" w:hAnsi="Times New Roman" w:cs="Times New Roman"/>
          <w:bCs/>
          <w:sz w:val="24"/>
          <w:szCs w:val="24"/>
        </w:rPr>
      </w:pPr>
      <w:r w:rsidRPr="007713E8">
        <w:rPr>
          <w:rFonts w:ascii="Times New Roman" w:hAnsi="Times New Roman" w:cs="Times New Roman"/>
          <w:bCs/>
          <w:sz w:val="24"/>
          <w:szCs w:val="24"/>
        </w:rPr>
        <w:t>A szemléltetés érdekében az alábbi műtípusok, művek, vagy alkotók valamely művének bemutatása ajánlott:</w:t>
      </w:r>
    </w:p>
    <w:p w:rsidR="00726817" w:rsidRPr="00D32821" w:rsidRDefault="00D32821" w:rsidP="00D32821">
      <w:pPr>
        <w:spacing w:before="12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26817" w:rsidRPr="007713E8">
        <w:rPr>
          <w:rFonts w:ascii="Times New Roman" w:hAnsi="Times New Roman" w:cs="Times New Roman"/>
          <w:b/>
          <w:sz w:val="24"/>
          <w:szCs w:val="24"/>
        </w:rPr>
        <w:t>Építmények:</w:t>
      </w:r>
      <w:r w:rsidR="00726817" w:rsidRPr="007713E8">
        <w:rPr>
          <w:rFonts w:ascii="Times New Roman" w:hAnsi="Times New Roman" w:cs="Times New Roman"/>
          <w:sz w:val="24"/>
          <w:szCs w:val="24"/>
        </w:rPr>
        <w:t xml:space="preserve"> amiens-i székesegyház, Colosseum, debreceni Nagytemplom, Erektheion, fertődi Eszterházy-kastély, Hagia Sophia, Hundertwasser épületei, festményei, Istar-kapu, jáki bencés apátsági templom, karnaki Ámon-templom, Kheopsz pir</w:t>
      </w:r>
      <w:r w:rsidR="003A7A22" w:rsidRPr="007713E8">
        <w:rPr>
          <w:rFonts w:ascii="Times New Roman" w:hAnsi="Times New Roman" w:cs="Times New Roman"/>
          <w:sz w:val="24"/>
          <w:szCs w:val="24"/>
        </w:rPr>
        <w:t>amisa, Notre-Dame székesegyház-</w:t>
      </w:r>
      <w:r w:rsidR="00726817" w:rsidRPr="007713E8">
        <w:rPr>
          <w:rFonts w:ascii="Times New Roman" w:hAnsi="Times New Roman" w:cs="Times New Roman"/>
          <w:sz w:val="24"/>
          <w:szCs w:val="24"/>
        </w:rPr>
        <w:t xml:space="preserve">Párizs, nyírbátori református templom, Palazzo Farnese, Parthenon, Pantheon, pisai dóm, Pollack Mihály: Magyar Nemzeti Múzeum, Steindl Imre: Országház, Stonehenge, Szent Péter bazilika és kollonád, versailles-i palota, Ybl Miklós: Operaház, Szent István bazilika, Zikkurat- </w:t>
      </w:r>
      <w:r w:rsidR="003A7A22" w:rsidRPr="007713E8">
        <w:rPr>
          <w:rFonts w:ascii="Times New Roman" w:hAnsi="Times New Roman" w:cs="Times New Roman"/>
          <w:sz w:val="24"/>
          <w:szCs w:val="24"/>
        </w:rPr>
        <w:t>Úr</w:t>
      </w:r>
    </w:p>
    <w:p w:rsidR="003A7A22" w:rsidRPr="007713E8" w:rsidRDefault="003A7A22" w:rsidP="003A7A22">
      <w:pPr>
        <w:spacing w:after="0"/>
        <w:ind w:firstLine="3"/>
        <w:rPr>
          <w:rFonts w:ascii="Times New Roman" w:hAnsi="Times New Roman" w:cs="Times New Roman"/>
          <w:bCs/>
          <w:sz w:val="24"/>
          <w:szCs w:val="24"/>
        </w:rPr>
      </w:pPr>
      <w:r w:rsidRPr="007713E8">
        <w:rPr>
          <w:rFonts w:ascii="Times New Roman" w:hAnsi="Times New Roman" w:cs="Times New Roman"/>
          <w:b/>
          <w:sz w:val="24"/>
          <w:szCs w:val="24"/>
        </w:rPr>
        <w:t xml:space="preserve">Képzőművészeti alkotások: </w:t>
      </w:r>
      <w:r w:rsidRPr="007713E8">
        <w:rPr>
          <w:rFonts w:ascii="Times New Roman" w:hAnsi="Times New Roman" w:cs="Times New Roman"/>
          <w:bCs/>
          <w:sz w:val="24"/>
          <w:szCs w:val="24"/>
        </w:rPr>
        <w:t xml:space="preserve">altamirai barlangrajz, </w:t>
      </w:r>
      <w:r w:rsidR="00293B3C">
        <w:rPr>
          <w:rFonts w:ascii="Times New Roman" w:hAnsi="Times New Roman" w:cs="Times New Roman"/>
          <w:bCs/>
          <w:sz w:val="24"/>
          <w:szCs w:val="24"/>
        </w:rPr>
        <w:t xml:space="preserve"> </w:t>
      </w:r>
      <w:r w:rsidRPr="007713E8">
        <w:rPr>
          <w:rFonts w:ascii="Times New Roman" w:hAnsi="Times New Roman" w:cs="Times New Roman"/>
          <w:bCs/>
          <w:sz w:val="24"/>
          <w:szCs w:val="24"/>
        </w:rPr>
        <w:t xml:space="preserve">Bruegel: Gyermekjátékok, Bábel tornya, Írnok szobor, Botticelli: Vénusz születése, Chagall: Párizs az ablakon keresztül, Csók István: A keresztapa reggelije, Csontváry Kosztka Tivadar: Magányos cédrus, Zarándolklás a cédrushoz, Öreg halász, Nagy Taormina, Mostar, delphoi kocsihajtó, Duchamp: Biciklikerék, Dürer: Önarckép, Izsó Miklós: Táncoló paraszt, Laokoón-csoport, Manet: Reggeli a szabadban, Michelangelo: Dávid, Sixtus- kápolna freskói, Müron: Diszkoszvető, Munch: Sikoly, M.S. mester: Mária és Erzsébet találkozása, Nofretete fejszobra, </w:t>
      </w:r>
      <w:r w:rsidR="0037364E" w:rsidRPr="007713E8">
        <w:rPr>
          <w:rFonts w:ascii="Times New Roman" w:hAnsi="Times New Roman" w:cs="Times New Roman"/>
          <w:bCs/>
          <w:sz w:val="24"/>
          <w:szCs w:val="24"/>
        </w:rPr>
        <w:t xml:space="preserve">Rippl-Rónai: Kalitkás nő, „kukoricás képek”, Rodin: Gondolkodó, Római portrészobor, Rubljov: Szentháromság, Soós Nóra: Buborékfújó VIII., </w:t>
      </w:r>
      <w:r w:rsidR="0090795B" w:rsidRPr="007713E8">
        <w:rPr>
          <w:rFonts w:ascii="Times New Roman" w:hAnsi="Times New Roman" w:cs="Times New Roman"/>
          <w:bCs/>
          <w:sz w:val="24"/>
          <w:szCs w:val="24"/>
        </w:rPr>
        <w:t xml:space="preserve">Szamothrakéi Niké, Szinyei Merse Pál: Majális, Szent László legendákat ábrázoló freskók, Van Eyck: Arnolfiní házaspár, Van Gogh: Önarckép, Napraforgók, tájképek, grafikák, Velazquez: Las Meninas, Vermeer: Geográfus, Willendorfi </w:t>
      </w:r>
      <w:r w:rsidR="00293B3C">
        <w:rPr>
          <w:rFonts w:ascii="Times New Roman" w:hAnsi="Times New Roman" w:cs="Times New Roman"/>
          <w:bCs/>
          <w:sz w:val="24"/>
          <w:szCs w:val="24"/>
        </w:rPr>
        <w:t>V</w:t>
      </w:r>
      <w:r w:rsidR="0090795B" w:rsidRPr="007713E8">
        <w:rPr>
          <w:rFonts w:ascii="Times New Roman" w:hAnsi="Times New Roman" w:cs="Times New Roman"/>
          <w:bCs/>
          <w:sz w:val="24"/>
          <w:szCs w:val="24"/>
        </w:rPr>
        <w:t>énusz</w:t>
      </w:r>
    </w:p>
    <w:p w:rsidR="00726817" w:rsidRPr="007713E8" w:rsidRDefault="003A7A22" w:rsidP="00FE6672">
      <w:pPr>
        <w:spacing w:after="0"/>
        <w:rPr>
          <w:rFonts w:ascii="Times New Roman" w:hAnsi="Times New Roman" w:cs="Times New Roman"/>
          <w:sz w:val="24"/>
          <w:szCs w:val="24"/>
        </w:rPr>
        <w:sectPr w:rsidR="00726817" w:rsidRPr="007713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pPr>
      <w:r w:rsidRPr="007713E8">
        <w:rPr>
          <w:rFonts w:ascii="Times New Roman" w:hAnsi="Times New Roman" w:cs="Times New Roman"/>
          <w:b/>
          <w:sz w:val="24"/>
          <w:szCs w:val="24"/>
        </w:rPr>
        <w:t>Egyéb:</w:t>
      </w:r>
      <w:r w:rsidRPr="007713E8">
        <w:rPr>
          <w:rFonts w:ascii="Times New Roman" w:hAnsi="Times New Roman" w:cs="Times New Roman"/>
          <w:sz w:val="24"/>
          <w:szCs w:val="24"/>
        </w:rPr>
        <w:t xml:space="preserve"> Bayeux-i kárpit, chartres-i katedrális üvegablakai, görög vázafestészet, Lánchíd-Budapest, Magyar Szent Korona és koronázási jelvények, nagyszentmiklósi kincs, Szkíta aranyszarvas, Tutanhamon arany halotti maszkja</w:t>
      </w:r>
    </w:p>
    <w:p w:rsidR="00C61E9A" w:rsidRPr="007713E8" w:rsidRDefault="00C61E9A" w:rsidP="00C61E9A">
      <w:pPr>
        <w:pStyle w:val="Cmsor2"/>
        <w:spacing w:before="480" w:after="240"/>
        <w:jc w:val="center"/>
        <w:rPr>
          <w:rFonts w:eastAsia="Cambria"/>
          <w:b w:val="0"/>
          <w:sz w:val="24"/>
          <w:szCs w:val="24"/>
        </w:rPr>
      </w:pPr>
      <w:r w:rsidRPr="007713E8">
        <w:rPr>
          <w:rFonts w:eastAsia="Cambria"/>
          <w:sz w:val="24"/>
          <w:szCs w:val="24"/>
        </w:rPr>
        <w:lastRenderedPageBreak/>
        <w:t>7–8. évfolyam</w:t>
      </w:r>
    </w:p>
    <w:p w:rsidR="00C61E9A" w:rsidRPr="007713E8" w:rsidRDefault="00C61E9A" w:rsidP="00C61E9A">
      <w:pPr>
        <w:pBdr>
          <w:top w:val="nil"/>
          <w:left w:val="nil"/>
          <w:bottom w:val="nil"/>
          <w:right w:val="nil"/>
          <w:between w:val="nil"/>
        </w:pBdr>
        <w:spacing w:after="120"/>
        <w:jc w:val="both"/>
        <w:rPr>
          <w:rFonts w:ascii="Times New Roman" w:hAnsi="Times New Roman" w:cs="Times New Roman"/>
          <w:sz w:val="24"/>
          <w:szCs w:val="24"/>
        </w:rPr>
      </w:pPr>
      <w:r w:rsidRPr="007713E8">
        <w:rPr>
          <w:rFonts w:ascii="Times New Roman" w:hAnsi="Times New Roman" w:cs="Times New Roman"/>
          <w:sz w:val="24"/>
          <w:szCs w:val="24"/>
        </w:rPr>
        <w:t>A vizuális kultúra tantárgy feladata ebben az iskolaszakaszban is az, hogy a tanulók a vizuális művészet eszközeivel megismerhető világ jelenségeit megvizsgálják, értelmezzék, következtetéseiket az életkoruknak megfelelő szinten használják fel alkotó munkájukban.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hatásának személyiségformáló ereje. A vizuális kultúra tantárgy kultúraközvetítő hatása a történeti korok művészetének alkotó jellegű megismerésében rejlik. A magyar művészet kiemelkedő alkotásainak megismerése erősíti a nemzeti ön</w:t>
      </w:r>
      <w:r w:rsidR="00B81C56" w:rsidRPr="007713E8">
        <w:rPr>
          <w:rFonts w:ascii="Times New Roman" w:hAnsi="Times New Roman" w:cs="Times New Roman"/>
          <w:sz w:val="24"/>
          <w:szCs w:val="24"/>
        </w:rPr>
        <w:t>azonosság</w:t>
      </w:r>
      <w:r w:rsidRPr="007713E8">
        <w:rPr>
          <w:rFonts w:ascii="Times New Roman" w:hAnsi="Times New Roman" w:cs="Times New Roman"/>
          <w:sz w:val="24"/>
          <w:szCs w:val="24"/>
        </w:rPr>
        <w:t xml:space="preserve">tudatot és a szociális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környezettudatos szemlélet erősítése. </w:t>
      </w:r>
    </w:p>
    <w:p w:rsidR="00C61E9A" w:rsidRDefault="00C61E9A" w:rsidP="00C61E9A">
      <w:pPr>
        <w:pBdr>
          <w:top w:val="nil"/>
          <w:left w:val="nil"/>
          <w:bottom w:val="nil"/>
          <w:right w:val="nil"/>
          <w:between w:val="nil"/>
        </w:pBdr>
        <w:spacing w:after="120"/>
        <w:jc w:val="both"/>
        <w:rPr>
          <w:rFonts w:ascii="Times New Roman" w:hAnsi="Times New Roman" w:cs="Times New Roman"/>
          <w:sz w:val="24"/>
          <w:szCs w:val="24"/>
        </w:rPr>
      </w:pPr>
      <w:r w:rsidRPr="007713E8">
        <w:rPr>
          <w:rFonts w:ascii="Times New Roman" w:hAnsi="Times New Roman" w:cs="Times New Roman"/>
          <w:sz w:val="24"/>
          <w:szCs w:val="24"/>
        </w:rPr>
        <w:t xml:space="preserve">A technikai médiumok használatának túlsúlya miatt rendkívül fontos az újabb vizuális médiumok sajátosságainak megismertetése a tanulókkal és azok kritikai, mérlegelő használatának kialakítása bennük.  Ez az iskolaszakasz az, ahol a mozgóképek és a </w:t>
      </w:r>
      <w:r w:rsidRPr="007713E8">
        <w:rPr>
          <w:rFonts w:ascii="Times New Roman" w:hAnsi="Times New Roman" w:cs="Times New Roman"/>
          <w:sz w:val="24"/>
          <w:szCs w:val="24"/>
        </w:rPr>
        <w:lastRenderedPageBreak/>
        <w:t>médiaszövegek értelmezése és megértése legalább olyan fajsúlyos kérdés, mint a divat, a szűkebb és tágabb környezet vizuális kultúrája, és az ebben megjelenő technológia.</w:t>
      </w:r>
    </w:p>
    <w:p w:rsidR="00086729" w:rsidRDefault="00086729" w:rsidP="00C61E9A">
      <w:pPr>
        <w:pBdr>
          <w:top w:val="nil"/>
          <w:left w:val="nil"/>
          <w:bottom w:val="nil"/>
          <w:right w:val="nil"/>
          <w:between w:val="nil"/>
        </w:pBdr>
        <w:spacing w:after="120"/>
        <w:jc w:val="both"/>
        <w:rPr>
          <w:rFonts w:ascii="Times New Roman" w:hAnsi="Times New Roman" w:cs="Times New Roman"/>
          <w:sz w:val="24"/>
          <w:szCs w:val="24"/>
        </w:rPr>
      </w:pPr>
    </w:p>
    <w:p w:rsidR="00086729" w:rsidRPr="007713E8" w:rsidRDefault="00086729" w:rsidP="00C61E9A">
      <w:pPr>
        <w:pBdr>
          <w:top w:val="nil"/>
          <w:left w:val="nil"/>
          <w:bottom w:val="nil"/>
          <w:right w:val="nil"/>
          <w:between w:val="nil"/>
        </w:pBdr>
        <w:spacing w:after="120"/>
        <w:jc w:val="both"/>
        <w:rPr>
          <w:rFonts w:ascii="Times New Roman" w:hAnsi="Times New Roman" w:cs="Times New Roman"/>
          <w:sz w:val="24"/>
          <w:szCs w:val="24"/>
        </w:rPr>
      </w:pPr>
    </w:p>
    <w:p w:rsidR="00EF35D1" w:rsidRDefault="00EF35D1" w:rsidP="00EF35D1">
      <w:pPr>
        <w:pBdr>
          <w:top w:val="nil"/>
          <w:left w:val="nil"/>
          <w:bottom w:val="nil"/>
          <w:right w:val="nil"/>
          <w:between w:val="nil"/>
        </w:pBdr>
        <w:spacing w:before="480" w:after="0"/>
        <w:jc w:val="center"/>
        <w:rPr>
          <w:rFonts w:ascii="Times New Roman" w:eastAsia="Cambria" w:hAnsi="Times New Roman" w:cs="Times New Roman"/>
          <w:b/>
          <w:sz w:val="44"/>
          <w:szCs w:val="44"/>
        </w:rPr>
      </w:pPr>
      <w:r>
        <w:rPr>
          <w:rFonts w:ascii="Times New Roman" w:eastAsia="Cambria" w:hAnsi="Times New Roman" w:cs="Times New Roman"/>
          <w:b/>
          <w:sz w:val="44"/>
          <w:szCs w:val="44"/>
        </w:rPr>
        <w:t>7</w:t>
      </w:r>
      <w:r w:rsidRPr="00E058E7">
        <w:rPr>
          <w:rFonts w:ascii="Times New Roman" w:eastAsia="Cambria" w:hAnsi="Times New Roman" w:cs="Times New Roman"/>
          <w:b/>
          <w:sz w:val="44"/>
          <w:szCs w:val="44"/>
        </w:rPr>
        <w:t>. évfolyam</w:t>
      </w:r>
    </w:p>
    <w:p w:rsidR="00BE57E4" w:rsidRPr="007713E8" w:rsidRDefault="00BE57E4" w:rsidP="00BE57E4">
      <w:pPr>
        <w:pBdr>
          <w:top w:val="nil"/>
          <w:left w:val="nil"/>
          <w:bottom w:val="nil"/>
          <w:right w:val="nil"/>
          <w:between w:val="nil"/>
        </w:pBdr>
        <w:spacing w:after="24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neve</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7713E8">
              <w:rPr>
                <w:rFonts w:ascii="Times New Roman" w:eastAsia="Cambria" w:hAnsi="Times New Roman" w:cs="Times New Roman"/>
                <w:b/>
                <w:sz w:val="24"/>
                <w:szCs w:val="24"/>
              </w:rPr>
              <w:t>óraszám</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Alkotások, stílusok</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Személyes vizuális tapasztalat és reflexió</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Médiumok sajátosságai – Médiumok jellemző kifejezőeszközei</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Időbeli és térbeli viszonyok – Tér és idő vizuális megjelenítésének lehetőségei</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információ és befolyásolás – Kép és szöveg üzenete</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Hagyomány, design, divat</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Tárgyak, terek, funkció</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Szabadon felhasználható órák ( gyakorlás, rajzpályázat)</w:t>
            </w:r>
          </w:p>
        </w:tc>
        <w:tc>
          <w:tcPr>
            <w:tcW w:w="2083" w:type="dxa"/>
            <w:vAlign w:val="center"/>
          </w:tcPr>
          <w:p w:rsidR="00BE57E4"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E57E4" w:rsidRPr="007713E8" w:rsidTr="00AC4BD3">
        <w:trPr>
          <w:trHeight w:val="113"/>
        </w:trPr>
        <w:tc>
          <w:tcPr>
            <w:tcW w:w="6843" w:type="dxa"/>
            <w:vAlign w:val="center"/>
          </w:tcPr>
          <w:p w:rsidR="00BE57E4" w:rsidRPr="007713E8" w:rsidRDefault="00BE57E4" w:rsidP="00BE57E4">
            <w:pPr>
              <w:pBdr>
                <w:top w:val="nil"/>
                <w:left w:val="nil"/>
                <w:bottom w:val="nil"/>
                <w:right w:val="nil"/>
                <w:between w:val="nil"/>
              </w:pBdr>
              <w:spacing w:after="0" w:line="240" w:lineRule="auto"/>
              <w:jc w:val="right"/>
              <w:rPr>
                <w:rFonts w:ascii="Times New Roman" w:hAnsi="Times New Roman" w:cs="Times New Roman"/>
                <w:sz w:val="24"/>
                <w:szCs w:val="24"/>
              </w:rPr>
            </w:pPr>
            <w:r w:rsidRPr="007713E8">
              <w:rPr>
                <w:rFonts w:ascii="Times New Roman" w:eastAsia="Cambria" w:hAnsi="Times New Roman" w:cs="Times New Roman"/>
                <w:b/>
                <w:sz w:val="24"/>
                <w:szCs w:val="24"/>
              </w:rPr>
              <w:t>Összes óraszám:</w:t>
            </w:r>
          </w:p>
        </w:tc>
        <w:tc>
          <w:tcPr>
            <w:tcW w:w="2083" w:type="dxa"/>
            <w:vAlign w:val="center"/>
          </w:tcPr>
          <w:p w:rsidR="00BE57E4" w:rsidRPr="007713E8" w:rsidRDefault="00BE57E4" w:rsidP="00BE57E4">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AC4BD3" w:rsidRDefault="00AC4BD3" w:rsidP="00AC4BD3">
      <w:pPr>
        <w:pBdr>
          <w:top w:val="nil"/>
          <w:left w:val="nil"/>
          <w:bottom w:val="nil"/>
          <w:right w:val="nil"/>
          <w:between w:val="nil"/>
        </w:pBdr>
        <w:spacing w:before="480" w:after="0"/>
        <w:jc w:val="center"/>
        <w:rPr>
          <w:rFonts w:ascii="Times New Roman" w:eastAsia="Cambria" w:hAnsi="Times New Roman" w:cs="Times New Roman"/>
          <w:b/>
          <w:sz w:val="44"/>
          <w:szCs w:val="44"/>
        </w:rPr>
      </w:pPr>
      <w:r>
        <w:rPr>
          <w:rFonts w:ascii="Times New Roman" w:eastAsia="Cambria" w:hAnsi="Times New Roman" w:cs="Times New Roman"/>
          <w:b/>
          <w:sz w:val="44"/>
          <w:szCs w:val="44"/>
        </w:rPr>
        <w:t>8</w:t>
      </w:r>
      <w:r w:rsidRPr="00E058E7">
        <w:rPr>
          <w:rFonts w:ascii="Times New Roman" w:eastAsia="Cambria" w:hAnsi="Times New Roman" w:cs="Times New Roman"/>
          <w:b/>
          <w:sz w:val="44"/>
          <w:szCs w:val="44"/>
        </w:rPr>
        <w:t>. évfolyam</w:t>
      </w:r>
    </w:p>
    <w:p w:rsidR="00AC4BD3" w:rsidRPr="007713E8" w:rsidRDefault="00AC4BD3" w:rsidP="00AC4BD3">
      <w:pPr>
        <w:pBdr>
          <w:top w:val="nil"/>
          <w:left w:val="nil"/>
          <w:bottom w:val="nil"/>
          <w:right w:val="nil"/>
          <w:between w:val="nil"/>
        </w:pBdr>
        <w:spacing w:after="24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neve</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7713E8">
              <w:rPr>
                <w:rFonts w:ascii="Times New Roman" w:eastAsia="Cambria" w:hAnsi="Times New Roman" w:cs="Times New Roman"/>
                <w:b/>
                <w:sz w:val="24"/>
                <w:szCs w:val="24"/>
              </w:rPr>
              <w:t>óraszám</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Alkotások, stílusok</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Személyes vizuális tapasztalat és reflexió</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Médiumok sajátosságai – Médiumok jellemző kifejezőeszközei</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Időbeli és térbeli viszonyok – Tér és idő vizuális megjelenítésének lehetőségei</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információ és befolyásolás – Kép és szöveg üzenete</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Hagyomány, design, divat</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Tárgyak, terek, funkció</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Szabadon felhasználható órák ( gyakorlás, rajzpályázat)</w:t>
            </w:r>
          </w:p>
        </w:tc>
        <w:tc>
          <w:tcPr>
            <w:tcW w:w="1985" w:type="dxa"/>
            <w:vAlign w:val="center"/>
          </w:tcPr>
          <w:p w:rsidR="00AC4BD3"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C4BD3" w:rsidRPr="007713E8" w:rsidTr="00787B2F">
        <w:trPr>
          <w:trHeight w:val="113"/>
        </w:trPr>
        <w:tc>
          <w:tcPr>
            <w:tcW w:w="6521" w:type="dxa"/>
            <w:vAlign w:val="center"/>
          </w:tcPr>
          <w:p w:rsidR="00AC4BD3" w:rsidRPr="007713E8" w:rsidRDefault="00AC4BD3" w:rsidP="00787B2F">
            <w:pPr>
              <w:pBdr>
                <w:top w:val="nil"/>
                <w:left w:val="nil"/>
                <w:bottom w:val="nil"/>
                <w:right w:val="nil"/>
                <w:between w:val="nil"/>
              </w:pBdr>
              <w:spacing w:after="0" w:line="240" w:lineRule="auto"/>
              <w:jc w:val="right"/>
              <w:rPr>
                <w:rFonts w:ascii="Times New Roman" w:hAnsi="Times New Roman" w:cs="Times New Roman"/>
                <w:sz w:val="24"/>
                <w:szCs w:val="24"/>
              </w:rPr>
            </w:pPr>
            <w:r w:rsidRPr="007713E8">
              <w:rPr>
                <w:rFonts w:ascii="Times New Roman" w:eastAsia="Cambria" w:hAnsi="Times New Roman" w:cs="Times New Roman"/>
                <w:b/>
                <w:sz w:val="24"/>
                <w:szCs w:val="24"/>
              </w:rPr>
              <w:t>Összes óraszám:</w:t>
            </w:r>
          </w:p>
        </w:tc>
        <w:tc>
          <w:tcPr>
            <w:tcW w:w="1985" w:type="dxa"/>
            <w:vAlign w:val="center"/>
          </w:tcPr>
          <w:p w:rsidR="00AC4BD3" w:rsidRPr="007713E8" w:rsidRDefault="00AC4BD3" w:rsidP="00787B2F">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C61E9A" w:rsidRPr="007713E8" w:rsidRDefault="00C61E9A" w:rsidP="00432420">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w:t>
      </w:r>
      <w:r w:rsidRPr="00AC4BD3">
        <w:rPr>
          <w:rFonts w:ascii="Times New Roman" w:eastAsia="Cambria" w:hAnsi="Times New Roman" w:cs="Times New Roman"/>
          <w:b/>
          <w:sz w:val="24"/>
          <w:szCs w:val="24"/>
          <w:u w:val="single"/>
        </w:rPr>
        <w:t>Vizuális művészeti jelenségek – Alkotások, stílusok</w:t>
      </w:r>
    </w:p>
    <w:p w:rsidR="00C61E9A" w:rsidRPr="007713E8" w:rsidRDefault="00B456EA" w:rsidP="00C61E9A">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 xml:space="preserve">raszám: 10 óra </w:t>
      </w:r>
      <w:r w:rsidR="00AC4BD3">
        <w:rPr>
          <w:rFonts w:ascii="Times New Roman" w:eastAsia="Cambria" w:hAnsi="Times New Roman" w:cs="Times New Roman"/>
          <w:b/>
          <w:sz w:val="24"/>
          <w:szCs w:val="24"/>
        </w:rPr>
        <w:t xml:space="preserve">( </w:t>
      </w:r>
      <w:r w:rsidR="00BD6412">
        <w:rPr>
          <w:rFonts w:ascii="Times New Roman" w:eastAsia="Cambria" w:hAnsi="Times New Roman" w:cs="Times New Roman"/>
          <w:b/>
          <w:sz w:val="24"/>
          <w:szCs w:val="24"/>
        </w:rPr>
        <w:t xml:space="preserve"> </w:t>
      </w:r>
      <w:r w:rsidR="00AC4BD3">
        <w:rPr>
          <w:rFonts w:ascii="Times New Roman" w:eastAsia="Cambria" w:hAnsi="Times New Roman" w:cs="Times New Roman"/>
          <w:b/>
          <w:sz w:val="24"/>
          <w:szCs w:val="24"/>
        </w:rPr>
        <w:t>5 óra 7. évfolyamon és 5 óra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látványt, vizuális jelenségeket, műalkotásokat önállóan is pontosan, részletgazdagon szövegesen jellemez, bemutat;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lastRenderedPageBreak/>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tetszésítélete alapján alkotásokról információkat gyűjt, kifejezőerő és a közvetített hatás szempontjából csoportosítja, és megállapításait felhasználja más szituációban;</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b/>
          <w:sz w:val="24"/>
          <w:szCs w:val="24"/>
        </w:rPr>
      </w:pPr>
      <w:r w:rsidRPr="007713E8">
        <w:rPr>
          <w:rFonts w:ascii="Times New Roman" w:hAnsi="Times New Roman" w:cs="Times New Roman"/>
          <w:sz w:val="24"/>
          <w:szCs w:val="24"/>
        </w:rPr>
        <w:t>megfogalmazza személyes viszonyulását, értelmezését adott vagy választott művész alkotásai, társadalmi reflexiói kapcsán.</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korból és kultúrából származó művek csoportosítása különböző szempontok (pl. műfaj, technika, kifejezőeszköz, tériség, mű célja) szerint</w:t>
      </w:r>
      <w:r w:rsidR="00407BD0" w:rsidRPr="007713E8">
        <w:rPr>
          <w:rFonts w:ascii="Times New Roman" w:hAnsi="Times New Roman" w:cs="Times New Roman"/>
          <w:color w:val="auto"/>
          <w:sz w:val="24"/>
          <w:szCs w:val="24"/>
        </w:rPr>
        <w:t>.</w:t>
      </w:r>
    </w:p>
    <w:p w:rsidR="00C61E9A" w:rsidRPr="00BD6412" w:rsidRDefault="00C61E9A" w:rsidP="00BD6412">
      <w:pPr>
        <w:pStyle w:val="Cmsor3"/>
        <w:spacing w:before="120" w:after="0"/>
        <w:jc w:val="both"/>
        <w:rPr>
          <w:rFonts w:eastAsia="Cambria"/>
          <w:b w:val="0"/>
          <w:sz w:val="24"/>
          <w:szCs w:val="24"/>
        </w:rPr>
      </w:pPr>
      <w:r w:rsidRPr="007713E8">
        <w:rPr>
          <w:rFonts w:eastAsia="Cambria"/>
          <w:sz w:val="24"/>
          <w:szCs w:val="24"/>
        </w:rPr>
        <w:t>Fogalmak</w:t>
      </w:r>
      <w:r w:rsidR="00BD6412">
        <w:rPr>
          <w:rFonts w:eastAsia="Cambria"/>
          <w:sz w:val="24"/>
          <w:szCs w:val="24"/>
        </w:rPr>
        <w:t xml:space="preserve">: </w:t>
      </w:r>
      <w:r w:rsidRPr="00BD6412">
        <w:rPr>
          <w:b w:val="0"/>
          <w:sz w:val="24"/>
          <w:szCs w:val="24"/>
        </w:rPr>
        <w:t>képzőművészeti műfaj, stíluskorszak, stílusirányzat, kortárs művészet, művészi kifejezés, parafrázis, vizuális napló, látványterv</w:t>
      </w:r>
    </w:p>
    <w:p w:rsidR="00C61E9A" w:rsidRPr="00BD6412" w:rsidRDefault="00C61E9A" w:rsidP="00432420">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BD6412">
        <w:rPr>
          <w:rFonts w:ascii="Times New Roman" w:eastAsia="Cambria" w:hAnsi="Times New Roman" w:cs="Times New Roman"/>
          <w:b/>
          <w:sz w:val="24"/>
          <w:szCs w:val="24"/>
          <w:u w:val="single"/>
        </w:rPr>
        <w:t>Vizuális művészeti jelenségek – Személyes vizuális tapasztalat és reflexió</w:t>
      </w:r>
    </w:p>
    <w:p w:rsidR="00C61E9A" w:rsidRPr="007713E8" w:rsidRDefault="00B456EA" w:rsidP="00432420">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 10 óra</w:t>
      </w:r>
      <w:r w:rsidR="00BD6412">
        <w:rPr>
          <w:rFonts w:ascii="Times New Roman" w:eastAsia="Cambria" w:hAnsi="Times New Roman" w:cs="Times New Roman"/>
          <w:b/>
          <w:sz w:val="24"/>
          <w:szCs w:val="24"/>
        </w:rPr>
        <w:t xml:space="preserve">  ( 5 óra 7. évfolyamon és 5 óra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elvont fogalmakat, művészeti tartalmakat belső képek összekapcsolásával bemutat, magyaráz és különböző vizuális eszközökkel megjelenít;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6C183B" w:rsidRPr="007713E8" w:rsidRDefault="006C183B" w:rsidP="006C183B">
      <w:pPr>
        <w:numPr>
          <w:ilvl w:val="0"/>
          <w:numId w:val="24"/>
        </w:numPr>
        <w:spacing w:after="0"/>
        <w:jc w:val="both"/>
        <w:rPr>
          <w:rFonts w:ascii="Times New Roman" w:hAnsi="Times New Roman" w:cs="Times New Roman"/>
          <w:b/>
          <w:sz w:val="24"/>
          <w:szCs w:val="24"/>
        </w:rPr>
      </w:pPr>
      <w:r w:rsidRPr="007713E8">
        <w:rPr>
          <w:rFonts w:ascii="Times New Roman" w:hAnsi="Times New Roman" w:cs="Times New Roman"/>
          <w:sz w:val="24"/>
          <w:szCs w:val="24"/>
        </w:rPr>
        <w:t>látványok, képek, médiaszövegek, történetek, szituác</w:t>
      </w:r>
      <w:r w:rsidR="0046747A">
        <w:rPr>
          <w:rFonts w:ascii="Times New Roman" w:hAnsi="Times New Roman" w:cs="Times New Roman"/>
          <w:sz w:val="24"/>
          <w:szCs w:val="24"/>
        </w:rPr>
        <w:t xml:space="preserve">iók feldolgozása kapcsán </w:t>
      </w:r>
      <w:r w:rsidRPr="007713E8">
        <w:rPr>
          <w:rFonts w:ascii="Times New Roman" w:hAnsi="Times New Roman" w:cs="Times New Roman"/>
          <w:sz w:val="24"/>
          <w:szCs w:val="24"/>
        </w:rPr>
        <w:t>személyes módon kifejezi, megjeleníti felszínre kerülő érzéseit, gondolatait, asszociációit;</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lastRenderedPageBreak/>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Művészeti élmények (pl. zene, színház/mozgás, médiajelenség) vizuális megjelenítése, átírása különböző eszközökkel (pl. festés, kollázs, installáció, fotó, rövidfilm) önkifejező alkotásokban. A megjelenítés rövid szöveges értelmezése</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Elvont fogalmak (pl. hűség, szabadsá</w:t>
      </w:r>
      <w:r w:rsidR="00AE1B82" w:rsidRPr="007713E8">
        <w:rPr>
          <w:rFonts w:ascii="Times New Roman" w:hAnsi="Times New Roman" w:cs="Times New Roman"/>
          <w:color w:val="auto"/>
          <w:sz w:val="24"/>
          <w:szCs w:val="24"/>
        </w:rPr>
        <w:t>g, harmónia,</w:t>
      </w:r>
      <w:r w:rsidRPr="007713E8">
        <w:rPr>
          <w:rFonts w:ascii="Times New Roman" w:hAnsi="Times New Roman" w:cs="Times New Roman"/>
          <w:color w:val="auto"/>
          <w:sz w:val="24"/>
          <w:szCs w:val="24"/>
        </w:rPr>
        <w:t xml:space="preserve"> zsarnokság, szorongás) változatos vizuális megj</w:t>
      </w:r>
      <w:r w:rsidR="0046747A">
        <w:rPr>
          <w:rFonts w:ascii="Times New Roman" w:hAnsi="Times New Roman" w:cs="Times New Roman"/>
          <w:color w:val="auto"/>
          <w:sz w:val="24"/>
          <w:szCs w:val="24"/>
        </w:rPr>
        <w:t xml:space="preserve">elenítésére műalkotások gyűjtése </w:t>
      </w:r>
      <w:r w:rsidRPr="007713E8">
        <w:rPr>
          <w:rFonts w:ascii="Times New Roman" w:hAnsi="Times New Roman" w:cs="Times New Roman"/>
          <w:color w:val="auto"/>
          <w:sz w:val="24"/>
          <w:szCs w:val="24"/>
        </w:rPr>
        <w:t>(pl. tabló, prezentáció) egyénileg vagy csoportmunkában. A gyűjtemények bemutatása, vitatható műalkotások kapcsán az érvelés gyakorlása</w:t>
      </w:r>
      <w:r w:rsidR="00407BD0" w:rsidRPr="007713E8">
        <w:rPr>
          <w:rFonts w:ascii="Times New Roman" w:hAnsi="Times New Roman" w:cs="Times New Roman"/>
          <w:color w:val="auto"/>
          <w:sz w:val="24"/>
          <w:szCs w:val="24"/>
        </w:rPr>
        <w:t>.</w:t>
      </w:r>
    </w:p>
    <w:p w:rsidR="00C61E9A"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Példaként korábban látott műalkotás stílusjegyeit felhasználva önálló alkotómunka más elvont fogalom megjelenítése céljából</w:t>
      </w:r>
      <w:r w:rsidR="00407BD0" w:rsidRPr="007713E8">
        <w:rPr>
          <w:rFonts w:ascii="Times New Roman" w:hAnsi="Times New Roman" w:cs="Times New Roman"/>
          <w:color w:val="auto"/>
          <w:sz w:val="24"/>
          <w:szCs w:val="24"/>
        </w:rPr>
        <w:t>.</w:t>
      </w:r>
    </w:p>
    <w:p w:rsidR="00C61E9A" w:rsidRPr="007713E8" w:rsidRDefault="0046747A" w:rsidP="00CB622C">
      <w:pPr>
        <w:pStyle w:val="listaszer"/>
        <w:rPr>
          <w:rFonts w:ascii="Times New Roman" w:hAnsi="Times New Roman" w:cs="Times New Roman"/>
          <w:color w:val="auto"/>
          <w:sz w:val="24"/>
          <w:szCs w:val="24"/>
        </w:rPr>
      </w:pPr>
      <w:r>
        <w:rPr>
          <w:rFonts w:ascii="Times New Roman" w:hAnsi="Times New Roman" w:cs="Times New Roman"/>
          <w:color w:val="auto"/>
          <w:sz w:val="24"/>
          <w:szCs w:val="24"/>
        </w:rPr>
        <w:t xml:space="preserve">Adott alkotó (pl. Baldessari, </w:t>
      </w:r>
      <w:r w:rsidR="00C61E9A" w:rsidRPr="007713E8">
        <w:rPr>
          <w:rFonts w:ascii="Times New Roman" w:hAnsi="Times New Roman" w:cs="Times New Roman"/>
          <w:color w:val="auto"/>
          <w:sz w:val="24"/>
          <w:szCs w:val="24"/>
        </w:rPr>
        <w:t>Bacon, Caravaggio, Chagall, Csontváry, Dali, Escher, Giacometti, Giotto, Haring, Michelangelo, Modigliani, Monet, Moor, Munkácsy, Rembrandt, Shiota, van Gogh, Vasarely, Verme</w:t>
      </w:r>
      <w:r>
        <w:rPr>
          <w:rFonts w:ascii="Times New Roman" w:hAnsi="Times New Roman" w:cs="Times New Roman"/>
          <w:color w:val="auto"/>
          <w:sz w:val="24"/>
          <w:szCs w:val="24"/>
        </w:rPr>
        <w:t xml:space="preserve">er) vagy választott stílus (pl. </w:t>
      </w:r>
      <w:r w:rsidR="00C61E9A" w:rsidRPr="007713E8">
        <w:rPr>
          <w:rFonts w:ascii="Times New Roman" w:hAnsi="Times New Roman" w:cs="Times New Roman"/>
          <w:color w:val="auto"/>
          <w:sz w:val="24"/>
          <w:szCs w:val="24"/>
        </w:rPr>
        <w:t xml:space="preserve">bizánci, expresszionizmus, gótika, impresszionizmus, pop-art, reneszánsz, szürrealizmus) jellemzőinek, stílusjegyeinek összegyűjtése és a gyűjtött információk felhasználása játékos alkotó feladatokban (pl. műfaj vagy médium csere, életműbe illő </w:t>
      </w:r>
      <w:r w:rsidR="006C183B" w:rsidRPr="007713E8">
        <w:rPr>
          <w:rFonts w:ascii="Times New Roman" w:hAnsi="Times New Roman" w:cs="Times New Roman"/>
          <w:color w:val="auto"/>
          <w:sz w:val="24"/>
          <w:szCs w:val="24"/>
        </w:rPr>
        <w:t>„</w:t>
      </w:r>
      <w:r w:rsidR="00C61E9A" w:rsidRPr="007713E8">
        <w:rPr>
          <w:rFonts w:ascii="Times New Roman" w:hAnsi="Times New Roman" w:cs="Times New Roman"/>
          <w:color w:val="auto"/>
          <w:sz w:val="24"/>
          <w:szCs w:val="24"/>
        </w:rPr>
        <w:t>hamisítvány” kreálása, öltözet kollekció tervezése)</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Adott látvány, tárgy együttes (pl. félhomály, ellenfény, alulnézet, letakart beállítás, felborult pad, kiborult kuka, kötél, tűzoltó kalapács, fél pár strandpapucs) vizuális ábrázolása (pl. fotó, rajz, festés, plasztika), majd a látvány kiegészítése, tovább</w:t>
      </w:r>
      <w:r w:rsidR="00702D35">
        <w:rPr>
          <w:rFonts w:ascii="Times New Roman" w:hAnsi="Times New Roman" w:cs="Times New Roman"/>
          <w:color w:val="auto"/>
          <w:sz w:val="24"/>
          <w:szCs w:val="24"/>
        </w:rPr>
        <w:t xml:space="preserve"> </w:t>
      </w:r>
      <w:r w:rsidRPr="007713E8">
        <w:rPr>
          <w:rFonts w:ascii="Times New Roman" w:hAnsi="Times New Roman" w:cs="Times New Roman"/>
          <w:color w:val="auto"/>
          <w:sz w:val="24"/>
          <w:szCs w:val="24"/>
        </w:rPr>
        <w:t xml:space="preserve">gondolása választott vizuális alkotások (pl. Matisse: Csendélet kék asztalon, Moholy-Nagy: Q1 Suprematistic, Munch: Sikoly, Vermeer: Geográfus,) képi elemeinek felhasználásával a személyes mondanivaló érdekében (pl. a felborult padtól megrémült lány, A geográfus csodálkozva vizsgálja a félhomályban a fél pár strandpapucsot)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XIX-XX. századi magyar művészet legjelentősebb alkotásainak megismerése (Barabás, Borsos, Csontváry, Madarász, Munkácsy, Paál stb.)</w:t>
      </w:r>
      <w:r w:rsidR="00E60334"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egy-egy alkotáshoz televíziós műveltségi vetélkedők stílusában változatos tesztkérdések írása egyénileg vagy csoportban. Egyéni felkészülés után a </w:t>
      </w:r>
      <w:r w:rsidR="00FE6672" w:rsidRPr="007713E8">
        <w:rPr>
          <w:rFonts w:ascii="Times New Roman" w:hAnsi="Times New Roman" w:cs="Times New Roman"/>
          <w:color w:val="auto"/>
          <w:sz w:val="24"/>
          <w:szCs w:val="24"/>
        </w:rPr>
        <w:t>vetélkedő eljátszása</w:t>
      </w:r>
    </w:p>
    <w:p w:rsidR="00C61E9A" w:rsidRPr="005B79D1" w:rsidRDefault="00C61E9A" w:rsidP="005B79D1">
      <w:pPr>
        <w:pStyle w:val="Cmsor3"/>
        <w:spacing w:before="120" w:after="0"/>
        <w:jc w:val="both"/>
        <w:rPr>
          <w:rFonts w:eastAsia="Cambria"/>
          <w:b w:val="0"/>
          <w:sz w:val="24"/>
          <w:szCs w:val="24"/>
        </w:rPr>
      </w:pPr>
      <w:r w:rsidRPr="007713E8">
        <w:rPr>
          <w:rFonts w:eastAsia="Cambria"/>
          <w:sz w:val="24"/>
          <w:szCs w:val="24"/>
        </w:rPr>
        <w:t>Fogalmak</w:t>
      </w:r>
      <w:r w:rsidR="005B79D1">
        <w:rPr>
          <w:rFonts w:eastAsia="Cambria"/>
          <w:sz w:val="24"/>
          <w:szCs w:val="24"/>
        </w:rPr>
        <w:t xml:space="preserve">: </w:t>
      </w:r>
      <w:r w:rsidRPr="005B79D1">
        <w:rPr>
          <w:b w:val="0"/>
          <w:sz w:val="24"/>
          <w:szCs w:val="24"/>
        </w:rPr>
        <w:t>vizuális átírás, kiemelés eszközei, fény- és színhatás, kontraszt, színkontraszt, enteriőr</w:t>
      </w:r>
    </w:p>
    <w:p w:rsidR="00C61E9A" w:rsidRPr="005B79D1" w:rsidRDefault="00C61E9A" w:rsidP="00085E94">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5B79D1">
        <w:rPr>
          <w:rFonts w:ascii="Times New Roman" w:eastAsia="Cambria" w:hAnsi="Times New Roman" w:cs="Times New Roman"/>
          <w:b/>
          <w:sz w:val="24"/>
          <w:szCs w:val="24"/>
          <w:u w:val="single"/>
        </w:rPr>
        <w:t xml:space="preserve">Médiumok sajátosságai – Médiumok jellemző kifejezőeszközei </w:t>
      </w:r>
    </w:p>
    <w:p w:rsidR="00C61E9A" w:rsidRPr="007713E8" w:rsidRDefault="00670F94" w:rsidP="00085E94">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 xml:space="preserve">8 óra </w:t>
      </w:r>
      <w:r w:rsidR="005B79D1">
        <w:rPr>
          <w:rFonts w:ascii="Times New Roman" w:eastAsia="Cambria" w:hAnsi="Times New Roman" w:cs="Times New Roman"/>
          <w:b/>
          <w:sz w:val="24"/>
          <w:szCs w:val="24"/>
        </w:rPr>
        <w:t>( 4 óra a 7. évfolyamon és 4 óra 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6C183B">
      <w:pPr>
        <w:numPr>
          <w:ilvl w:val="0"/>
          <w:numId w:val="24"/>
        </w:numPr>
        <w:spacing w:after="0"/>
        <w:jc w:val="both"/>
        <w:rPr>
          <w:rFonts w:ascii="Times New Roman" w:hAnsi="Times New Roman" w:cs="Times New Roman"/>
          <w:b/>
          <w:sz w:val="24"/>
          <w:szCs w:val="24"/>
        </w:rPr>
      </w:pPr>
      <w:r w:rsidRPr="007713E8">
        <w:rPr>
          <w:rFonts w:ascii="Times New Roman" w:hAnsi="Times New Roman" w:cs="Times New Roman"/>
          <w:sz w:val="24"/>
          <w:szCs w:val="24"/>
        </w:rPr>
        <w:t>látványok, képek, médiaszövegek, történetek, szituációk feldolgozása kapcsán személyes módon kifejezi, megjeleníti felszínre kerülő érzéseit, gondolatait, asszociációit;</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lastRenderedPageBreak/>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mozgókép működésének értelmezése (pl. időszervezés, képkivágás/kameramozgás, plán, hanghatás) majd kreatív alkalmazása összetett feladatokban (pl. storyboard készítése megadott képkockából kiindulva, rövidfilm készítése megadott fogalomból vagy fotóból kiindulva), mely a médium sajátos (nyelvi) működésének felismerését célozza meg</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technikai képalkotó, digitális médiumok (pl. sajtófotó, híroldal, blog, filmetűd, klip, videóinstalláció) hétköznapi kommunikációs, továbbá személyes és művészi kifejező szándékának összehasonlítása</w:t>
      </w:r>
      <w:r w:rsidR="00407BD0" w:rsidRPr="007713E8">
        <w:rPr>
          <w:rFonts w:ascii="Times New Roman" w:hAnsi="Times New Roman" w:cs="Times New Roman"/>
          <w:color w:val="auto"/>
          <w:sz w:val="24"/>
          <w:szCs w:val="24"/>
        </w:rPr>
        <w:t>.</w:t>
      </w:r>
    </w:p>
    <w:p w:rsidR="00C61E9A" w:rsidRPr="00280E13" w:rsidRDefault="00C61E9A" w:rsidP="00280E13">
      <w:pPr>
        <w:pStyle w:val="Cmsor3"/>
        <w:spacing w:before="120" w:after="0"/>
        <w:jc w:val="both"/>
        <w:rPr>
          <w:rFonts w:eastAsia="Cambria"/>
          <w:b w:val="0"/>
          <w:sz w:val="24"/>
          <w:szCs w:val="24"/>
        </w:rPr>
      </w:pPr>
      <w:r w:rsidRPr="007713E8">
        <w:rPr>
          <w:rFonts w:eastAsia="Cambria"/>
          <w:sz w:val="24"/>
          <w:szCs w:val="24"/>
        </w:rPr>
        <w:t>Fogalmak</w:t>
      </w:r>
      <w:r w:rsidR="00280E13">
        <w:rPr>
          <w:rFonts w:eastAsia="Cambria"/>
          <w:sz w:val="24"/>
          <w:szCs w:val="24"/>
        </w:rPr>
        <w:t xml:space="preserve">: </w:t>
      </w:r>
      <w:r w:rsidR="00280E13">
        <w:rPr>
          <w:b w:val="0"/>
          <w:sz w:val="24"/>
          <w:szCs w:val="24"/>
        </w:rPr>
        <w:t xml:space="preserve">címrend, tipográfia, </w:t>
      </w:r>
      <w:r w:rsidRPr="00280E13">
        <w:rPr>
          <w:b w:val="0"/>
          <w:sz w:val="24"/>
          <w:szCs w:val="24"/>
        </w:rPr>
        <w:t>illusztráció, képaláírás, link, banner, kameraállás, kameramozgás</w:t>
      </w:r>
    </w:p>
    <w:p w:rsidR="00C61E9A" w:rsidRPr="000D2A66" w:rsidRDefault="00C61E9A" w:rsidP="00085E94">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0D2A66">
        <w:rPr>
          <w:rFonts w:ascii="Times New Roman" w:eastAsia="Cambria" w:hAnsi="Times New Roman" w:cs="Times New Roman"/>
          <w:b/>
          <w:sz w:val="24"/>
          <w:szCs w:val="24"/>
          <w:u w:val="single"/>
        </w:rPr>
        <w:t xml:space="preserve">Időbeli és térbeli viszonyok – Tér és idő vizuális megjelenítésének lehetőségei </w:t>
      </w:r>
    </w:p>
    <w:p w:rsidR="00C61E9A" w:rsidRPr="007713E8" w:rsidRDefault="00670F94" w:rsidP="00085E94">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 8 óra</w:t>
      </w:r>
      <w:r w:rsidR="000D2A66">
        <w:rPr>
          <w:rFonts w:ascii="Times New Roman" w:eastAsia="Cambria" w:hAnsi="Times New Roman" w:cs="Times New Roman"/>
          <w:b/>
          <w:sz w:val="24"/>
          <w:szCs w:val="24"/>
        </w:rPr>
        <w:t xml:space="preserve"> ( 4 óra a 7. évfolyamon és 4 óra 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helyzetek, történetek ábrázolása, dokumentálása során felhasználja a kép és szöveg, a kép és hang viszonyában rejlő lehetőségeket,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témát, időbeli, térbeli folyamatokat, történéseket közvetít újabb médiumok képírási formáinak segítségével egyénileg vagy csoportmunkában is;</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XX-XXI. század művészeti törekvései)</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tér, térbeliség (pl. kórházi folyosó, vágyott szoba, metróállomás) ábrázolása az egy iránypontos perspektíva szabályaival.  Az elkészült alkotások, rajzok kiegészítése (pl. személyes szöveggel, saját fotóval, képrészlettel, műalkotások szereplőivel)</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két iránypontos perspektíva szabályainak megismerése, alkalmazása szögletes testek rajzi megjelenítésében</w:t>
      </w:r>
      <w:r w:rsidR="00407BD0"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Egyméretű axonometria felhasználásával készült, irreális tereket bemutató műalkotások (pl. Vasarely, M.C. Escher, Orosz István művei) szerkezeti elvének megfigyelése után változatok önálló alkotása</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mozgókép működésének, a mozgás illúziókeltésének és kezdeti animációs filmek technikatörténeti hátterének megismerése után (pl. Muybridge, Lumiere, Funny faces) stop motion típusú animációs kisfilmek készítése csoportban</w:t>
      </w:r>
      <w:r w:rsidR="00407BD0" w:rsidRPr="007713E8">
        <w:rPr>
          <w:rFonts w:ascii="Times New Roman" w:hAnsi="Times New Roman" w:cs="Times New Roman"/>
          <w:color w:val="auto"/>
          <w:sz w:val="24"/>
          <w:szCs w:val="24"/>
        </w:rPr>
        <w:t>.</w:t>
      </w:r>
    </w:p>
    <w:p w:rsidR="00C61E9A" w:rsidRPr="000D2A66" w:rsidRDefault="00C61E9A" w:rsidP="000D2A66">
      <w:pPr>
        <w:pStyle w:val="Cmsor3"/>
        <w:spacing w:before="120" w:after="0"/>
        <w:jc w:val="both"/>
        <w:rPr>
          <w:rFonts w:eastAsia="Cambria"/>
          <w:b w:val="0"/>
          <w:sz w:val="24"/>
          <w:szCs w:val="24"/>
        </w:rPr>
      </w:pPr>
      <w:r w:rsidRPr="007713E8">
        <w:rPr>
          <w:rFonts w:eastAsia="Cambria"/>
          <w:sz w:val="24"/>
          <w:szCs w:val="24"/>
        </w:rPr>
        <w:lastRenderedPageBreak/>
        <w:t>Fogalmak</w:t>
      </w:r>
      <w:r w:rsidR="000D2A66">
        <w:rPr>
          <w:rFonts w:eastAsia="Cambria"/>
          <w:sz w:val="24"/>
          <w:szCs w:val="24"/>
        </w:rPr>
        <w:t xml:space="preserve">: </w:t>
      </w:r>
      <w:r w:rsidRPr="000D2A66">
        <w:rPr>
          <w:b w:val="0"/>
          <w:sz w:val="24"/>
          <w:szCs w:val="24"/>
        </w:rPr>
        <w:t>állókép, mozgókép, képes forgatókönyv, fázis, perspektíva, axonometria</w:t>
      </w:r>
    </w:p>
    <w:p w:rsidR="00C61E9A" w:rsidRPr="000D2A66" w:rsidRDefault="00C61E9A" w:rsidP="00085E94">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t xml:space="preserve">Témakör: </w:t>
      </w:r>
      <w:r w:rsidRPr="000D2A66">
        <w:rPr>
          <w:rFonts w:ascii="Times New Roman" w:eastAsia="Cambria" w:hAnsi="Times New Roman" w:cs="Times New Roman"/>
          <w:b/>
          <w:sz w:val="24"/>
          <w:szCs w:val="24"/>
          <w:u w:val="single"/>
        </w:rPr>
        <w:t>Vizuális információ és befolyásolás – Kép és szöveg üzenete</w:t>
      </w:r>
    </w:p>
    <w:p w:rsidR="000D2A66" w:rsidRPr="007713E8" w:rsidRDefault="00670F94" w:rsidP="000D2A66">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12</w:t>
      </w:r>
      <w:r w:rsidR="000D2A66">
        <w:rPr>
          <w:rFonts w:ascii="Times New Roman" w:eastAsia="Cambria" w:hAnsi="Times New Roman" w:cs="Times New Roman"/>
          <w:b/>
          <w:sz w:val="24"/>
          <w:szCs w:val="24"/>
        </w:rPr>
        <w:t xml:space="preserve"> ( 6 óra a 7. évfolyamon és 6 óra 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megjelenítés során használja a kiemelés, figyelemirányítás, egyensúlyteremtés vizuális eszközeit,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helyzetek, történetek ábrázolása, dokumentálása során felhasználja a kép és szöveg, a kép és hang viszonyában rejlő lehetőségeket,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nem vizuális információkat (pl. számszerű adat, absztrakt fogalom) különböző célok (pl. tudományos, gazdasági, turisztikai) érdekében vizuális, képi üzenetté alakít;</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gondolatait, terveit, észrevételeit, véleményét változatos vizuális eszközök segítségével prezentálja.</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Nem vizuális információk (pl. számszerű adat, absztrakt fogalom) különböző célok (pl. tudományos, gazdasági, turisztikai) érdekében vizuális, képi üzenetté alakítása (pl. rajz, festés, térbeli konstrukció, fotó, film, installáció, számítógépes infografika, fényjáték segítségével), és/vagy saját jelzésrendszer alkalmazásával (pl. szubjektív térkép, „hangulathőmérő”)</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direkt kommunikációs célok érdekében kép és szöveg vizuális és fogalmi/szöveges üzenetének tanulmányozása, azok egymást befolyásoló, módosító, erősítő, illetve gyengítő hatásának vizsgálata játékos feladatokban (pl. adott kép tovább</w:t>
      </w:r>
      <w:r w:rsidR="00280E13">
        <w:rPr>
          <w:rFonts w:ascii="Times New Roman" w:hAnsi="Times New Roman" w:cs="Times New Roman"/>
          <w:color w:val="auto"/>
          <w:sz w:val="24"/>
          <w:szCs w:val="24"/>
        </w:rPr>
        <w:t xml:space="preserve"> </w:t>
      </w:r>
      <w:r w:rsidRPr="007713E8">
        <w:rPr>
          <w:rFonts w:ascii="Times New Roman" w:hAnsi="Times New Roman" w:cs="Times New Roman"/>
          <w:color w:val="auto"/>
          <w:sz w:val="24"/>
          <w:szCs w:val="24"/>
        </w:rPr>
        <w:t>gondolása különböző képaláírásokkal, „elromlott TV”: csak kép vagy csak hang alapján a szituáció reprodukálása)</w:t>
      </w:r>
      <w:r w:rsidR="00407BD0" w:rsidRPr="007713E8">
        <w:rPr>
          <w:rFonts w:ascii="Times New Roman" w:hAnsi="Times New Roman" w:cs="Times New Roman"/>
          <w:color w:val="auto"/>
          <w:sz w:val="24"/>
          <w:szCs w:val="24"/>
        </w:rPr>
        <w:t>.</w:t>
      </w:r>
    </w:p>
    <w:p w:rsidR="00C61E9A" w:rsidRPr="00280E13" w:rsidRDefault="00C61E9A" w:rsidP="00280E13">
      <w:pPr>
        <w:pStyle w:val="Cmsor3"/>
        <w:spacing w:before="120" w:after="0"/>
        <w:jc w:val="both"/>
        <w:rPr>
          <w:rFonts w:eastAsia="Cambria"/>
          <w:b w:val="0"/>
          <w:sz w:val="24"/>
          <w:szCs w:val="24"/>
        </w:rPr>
      </w:pPr>
      <w:r w:rsidRPr="007713E8">
        <w:rPr>
          <w:rFonts w:eastAsia="Cambria"/>
          <w:sz w:val="24"/>
          <w:szCs w:val="24"/>
        </w:rPr>
        <w:t>Fogalmak</w:t>
      </w:r>
      <w:r w:rsidR="00280E13">
        <w:rPr>
          <w:rFonts w:eastAsia="Cambria"/>
          <w:sz w:val="24"/>
          <w:szCs w:val="24"/>
        </w:rPr>
        <w:t xml:space="preserve">: </w:t>
      </w:r>
      <w:r w:rsidRPr="00280E13">
        <w:rPr>
          <w:b w:val="0"/>
          <w:sz w:val="24"/>
          <w:szCs w:val="24"/>
        </w:rPr>
        <w:t>verbális és vizuális kommunikáció, közlési szándék, figyelemirányítás, kiemelés, sűrítés</w:t>
      </w:r>
    </w:p>
    <w:p w:rsidR="00C61E9A" w:rsidRPr="00280E13" w:rsidRDefault="00C61E9A" w:rsidP="00085E94">
      <w:pPr>
        <w:pBdr>
          <w:top w:val="nil"/>
          <w:left w:val="nil"/>
          <w:bottom w:val="nil"/>
          <w:right w:val="nil"/>
          <w:between w:val="nil"/>
        </w:pBdr>
        <w:spacing w:before="480" w:after="0"/>
        <w:rPr>
          <w:rFonts w:ascii="Times New Roman" w:eastAsia="Cambria" w:hAnsi="Times New Roman" w:cs="Times New Roman"/>
          <w:b/>
          <w:sz w:val="24"/>
          <w:szCs w:val="24"/>
          <w:u w:val="single"/>
        </w:rPr>
      </w:pPr>
      <w:r w:rsidRPr="007713E8">
        <w:rPr>
          <w:rFonts w:ascii="Times New Roman" w:eastAsia="Cambria" w:hAnsi="Times New Roman" w:cs="Times New Roman"/>
          <w:b/>
          <w:sz w:val="24"/>
          <w:szCs w:val="24"/>
        </w:rPr>
        <w:lastRenderedPageBreak/>
        <w:t>Témakör: Környezet</w:t>
      </w:r>
      <w:r w:rsidRPr="00280E13">
        <w:rPr>
          <w:rFonts w:ascii="Times New Roman" w:eastAsia="Cambria" w:hAnsi="Times New Roman" w:cs="Times New Roman"/>
          <w:b/>
          <w:sz w:val="24"/>
          <w:szCs w:val="24"/>
          <w:u w:val="single"/>
        </w:rPr>
        <w:t>: Technológia és hagyomány – Hagyomány, design, divat</w:t>
      </w:r>
    </w:p>
    <w:p w:rsidR="00280E13" w:rsidRPr="007713E8" w:rsidRDefault="00670F94" w:rsidP="00280E13">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raszám: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10 óra</w:t>
      </w:r>
      <w:r w:rsidR="00280E13">
        <w:rPr>
          <w:rFonts w:ascii="Times New Roman" w:eastAsia="Cambria" w:hAnsi="Times New Roman" w:cs="Times New Roman"/>
          <w:b/>
          <w:sz w:val="24"/>
          <w:szCs w:val="24"/>
        </w:rPr>
        <w:t xml:space="preserve"> ( </w:t>
      </w:r>
      <w:r w:rsidR="00A54381">
        <w:rPr>
          <w:rFonts w:ascii="Times New Roman" w:eastAsia="Cambria" w:hAnsi="Times New Roman" w:cs="Times New Roman"/>
          <w:b/>
          <w:sz w:val="24"/>
          <w:szCs w:val="24"/>
        </w:rPr>
        <w:t>5</w:t>
      </w:r>
      <w:r w:rsidR="00280E13">
        <w:rPr>
          <w:rFonts w:ascii="Times New Roman" w:eastAsia="Cambria" w:hAnsi="Times New Roman" w:cs="Times New Roman"/>
          <w:b/>
          <w:sz w:val="24"/>
          <w:szCs w:val="24"/>
        </w:rPr>
        <w:t xml:space="preserve"> óra a 7. évfolyamon és </w:t>
      </w:r>
      <w:r w:rsidR="00A54381">
        <w:rPr>
          <w:rFonts w:ascii="Times New Roman" w:eastAsia="Cambria" w:hAnsi="Times New Roman" w:cs="Times New Roman"/>
          <w:b/>
          <w:sz w:val="24"/>
          <w:szCs w:val="24"/>
        </w:rPr>
        <w:t>5</w:t>
      </w:r>
      <w:r w:rsidR="00280E13">
        <w:rPr>
          <w:rFonts w:ascii="Times New Roman" w:eastAsia="Cambria" w:hAnsi="Times New Roman" w:cs="Times New Roman"/>
          <w:b/>
          <w:sz w:val="24"/>
          <w:szCs w:val="24"/>
        </w:rPr>
        <w:t xml:space="preserve"> óra 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látványt, vizuális jelenségeket, műalkotásokat önállóan is pontosan, részletgazdagon szövegesen jellemez, bemutat;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gondolatait, terveit, észrevételeit, véleményét változatos vizuális eszközök segítségével prezentálja;</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Személyes tárgyak (pl. öltözék, fontos tárgyak, közvetlen otthoni környezet) elemzése és megjelenítése a személyes stílus bemutatása érdekében, tetszőlegesen választott eszközökkel (pl. stíluslap, divatrajz)</w:t>
      </w:r>
      <w:r w:rsidR="00407BD0"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r w:rsidR="00407BD0" w:rsidRPr="007713E8">
        <w:rPr>
          <w:rFonts w:ascii="Times New Roman" w:hAnsi="Times New Roman" w:cs="Times New Roman"/>
          <w:color w:val="auto"/>
          <w:sz w:val="24"/>
          <w:szCs w:val="24"/>
        </w:rPr>
        <w:t>.</w:t>
      </w:r>
    </w:p>
    <w:p w:rsidR="00C61E9A" w:rsidRPr="00A54381" w:rsidRDefault="00C61E9A" w:rsidP="00A54381">
      <w:pPr>
        <w:pStyle w:val="Cmsor3"/>
        <w:spacing w:before="120" w:after="0"/>
        <w:jc w:val="both"/>
        <w:rPr>
          <w:rFonts w:eastAsia="Cambria"/>
          <w:b w:val="0"/>
          <w:sz w:val="24"/>
          <w:szCs w:val="24"/>
        </w:rPr>
      </w:pPr>
      <w:r w:rsidRPr="007713E8">
        <w:rPr>
          <w:rFonts w:eastAsia="Cambria"/>
          <w:sz w:val="24"/>
          <w:szCs w:val="24"/>
        </w:rPr>
        <w:t>Fogalmak</w:t>
      </w:r>
      <w:r w:rsidR="00A54381">
        <w:rPr>
          <w:rFonts w:eastAsia="Cambria"/>
          <w:sz w:val="24"/>
          <w:szCs w:val="24"/>
        </w:rPr>
        <w:t xml:space="preserve">: </w:t>
      </w:r>
      <w:r w:rsidRPr="00A54381">
        <w:rPr>
          <w:b w:val="0"/>
          <w:sz w:val="24"/>
          <w:szCs w:val="24"/>
        </w:rPr>
        <w:t>metszetrajz, vetületi ábrázolás, nézetek, tudatos anyaghasználat, divat, személyes stílus</w:t>
      </w:r>
    </w:p>
    <w:p w:rsidR="00C61E9A" w:rsidRPr="007713E8" w:rsidRDefault="00C61E9A" w:rsidP="00085E94">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Környezet: </w:t>
      </w:r>
      <w:r w:rsidRPr="00A54381">
        <w:rPr>
          <w:rFonts w:ascii="Times New Roman" w:eastAsia="Cambria" w:hAnsi="Times New Roman" w:cs="Times New Roman"/>
          <w:b/>
          <w:sz w:val="24"/>
          <w:szCs w:val="24"/>
          <w:u w:val="single"/>
        </w:rPr>
        <w:t>Technológia és hagyomány – Tárgyak, terek, funkció</w:t>
      </w:r>
      <w:r w:rsidRPr="007713E8">
        <w:rPr>
          <w:rFonts w:ascii="Times New Roman" w:eastAsia="Cambria" w:hAnsi="Times New Roman" w:cs="Times New Roman"/>
          <w:b/>
          <w:sz w:val="24"/>
          <w:szCs w:val="24"/>
        </w:rPr>
        <w:t xml:space="preserve"> </w:t>
      </w:r>
    </w:p>
    <w:p w:rsidR="00A54381" w:rsidRPr="007713E8" w:rsidRDefault="00670F94" w:rsidP="00A54381">
      <w:pPr>
        <w:pBdr>
          <w:top w:val="nil"/>
          <w:left w:val="nil"/>
          <w:bottom w:val="nil"/>
          <w:right w:val="nil"/>
          <w:between w:val="nil"/>
        </w:pBdr>
        <w:spacing w:after="120"/>
        <w:rPr>
          <w:rFonts w:ascii="Times New Roman" w:eastAsia="Cambria" w:hAnsi="Times New Roman" w:cs="Times New Roman"/>
          <w:b/>
          <w:sz w:val="24"/>
          <w:szCs w:val="24"/>
        </w:rPr>
      </w:pPr>
      <w:r>
        <w:rPr>
          <w:rFonts w:ascii="Times New Roman" w:eastAsia="Cambria" w:hAnsi="Times New Roman" w:cs="Times New Roman"/>
          <w:b/>
          <w:sz w:val="24"/>
          <w:szCs w:val="24"/>
        </w:rPr>
        <w:t>Ó</w:t>
      </w:r>
      <w:r w:rsidR="00C61E9A" w:rsidRPr="007713E8">
        <w:rPr>
          <w:rFonts w:ascii="Times New Roman" w:eastAsia="Cambria" w:hAnsi="Times New Roman" w:cs="Times New Roman"/>
          <w:b/>
          <w:sz w:val="24"/>
          <w:szCs w:val="24"/>
        </w:rPr>
        <w:t>aszám:</w:t>
      </w:r>
      <w:r w:rsidR="00C61E9A" w:rsidRPr="007713E8">
        <w:rPr>
          <w:rFonts w:ascii="Times New Roman" w:eastAsia="Cambria" w:hAnsi="Times New Roman" w:cs="Times New Roman"/>
          <w:sz w:val="24"/>
          <w:szCs w:val="24"/>
        </w:rPr>
        <w:t xml:space="preserve"> </w:t>
      </w:r>
      <w:r w:rsidR="00C61E9A" w:rsidRPr="007713E8">
        <w:rPr>
          <w:rFonts w:ascii="Times New Roman" w:eastAsia="Cambria" w:hAnsi="Times New Roman" w:cs="Times New Roman"/>
          <w:b/>
          <w:sz w:val="24"/>
          <w:szCs w:val="24"/>
        </w:rPr>
        <w:t xml:space="preserve">10 óra </w:t>
      </w:r>
      <w:r w:rsidR="00A54381">
        <w:rPr>
          <w:rFonts w:ascii="Times New Roman" w:eastAsia="Cambria" w:hAnsi="Times New Roman" w:cs="Times New Roman"/>
          <w:b/>
          <w:sz w:val="24"/>
          <w:szCs w:val="24"/>
        </w:rPr>
        <w:t>( 5 óra a 7. évfolyamon és 5 óra a 8. évfolyamon)</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lastRenderedPageBreak/>
        <w:t>különböző korok és kultúrák szimbólumai és motívumai közül adott cél érdekében gyűjtést végez, és alkotó tevékenységében felhasználja a gyűjtés eredményeit;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épített terek, téri helyzetek (pl. klasszikus és modern épület, labirintus, térinstalláció) elemző vizsgálata különböző vizuális eszközökkel, a tér megjelenítésének (pl. 2D és 3D) lehetőségeivel kísérletezve (pl. 2D-ből 3D megjelenítés: pop-up technika, papírplasztika, </w:t>
      </w:r>
      <w:r w:rsidR="007713E8" w:rsidRPr="007713E8">
        <w:rPr>
          <w:rFonts w:ascii="Times New Roman" w:hAnsi="Times New Roman" w:cs="Times New Roman"/>
          <w:color w:val="auto"/>
          <w:sz w:val="24"/>
          <w:szCs w:val="24"/>
        </w:rPr>
        <w:t>makett készítés</w:t>
      </w:r>
      <w:r w:rsidR="007713E8">
        <w:rPr>
          <w:rFonts w:ascii="Times New Roman" w:hAnsi="Times New Roman" w:cs="Times New Roman"/>
          <w:color w:val="auto"/>
          <w:sz w:val="24"/>
          <w:szCs w:val="24"/>
        </w:rPr>
        <w:t>e</w:t>
      </w:r>
      <w:r w:rsidRPr="007713E8">
        <w:rPr>
          <w:rFonts w:ascii="Times New Roman" w:hAnsi="Times New Roman" w:cs="Times New Roman"/>
          <w:color w:val="auto"/>
          <w:sz w:val="24"/>
          <w:szCs w:val="24"/>
        </w:rPr>
        <w:t>, 3D-ből 2D megjelenítés: épület fotói alapján alaprajz „rekonstrukció”)</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információgyűjtés, ötletek vázlatos megjelenítése) alapján, a gazdaságos anyaghasználat érvényesítésével</w:t>
      </w:r>
      <w:r w:rsidR="00407BD0" w:rsidRPr="007713E8">
        <w:rPr>
          <w:rFonts w:ascii="Times New Roman" w:hAnsi="Times New Roman" w:cs="Times New Roman"/>
          <w:color w:val="auto"/>
          <w:sz w:val="24"/>
          <w:szCs w:val="24"/>
        </w:rPr>
        <w:t>.</w:t>
      </w:r>
    </w:p>
    <w:p w:rsidR="00C61E9A" w:rsidRPr="00350CFA" w:rsidRDefault="00C61E9A" w:rsidP="00350CFA">
      <w:pPr>
        <w:pStyle w:val="Cmsor3"/>
        <w:spacing w:before="120" w:after="0"/>
        <w:jc w:val="both"/>
        <w:rPr>
          <w:rFonts w:eastAsia="Cambria"/>
          <w:b w:val="0"/>
          <w:sz w:val="24"/>
          <w:szCs w:val="24"/>
        </w:rPr>
      </w:pPr>
      <w:r w:rsidRPr="007713E8">
        <w:rPr>
          <w:rFonts w:eastAsia="Cambria"/>
          <w:sz w:val="24"/>
          <w:szCs w:val="24"/>
        </w:rPr>
        <w:t>Fogalmak</w:t>
      </w:r>
      <w:r w:rsidR="00350CFA">
        <w:rPr>
          <w:rFonts w:eastAsia="Cambria"/>
          <w:sz w:val="24"/>
          <w:szCs w:val="24"/>
        </w:rPr>
        <w:t xml:space="preserve">: </w:t>
      </w:r>
      <w:r w:rsidRPr="00350CFA">
        <w:rPr>
          <w:b w:val="0"/>
          <w:sz w:val="24"/>
          <w:szCs w:val="24"/>
        </w:rPr>
        <w:t>építészeti elem, lépték, designgondolkodás, ergonómia, forma és funkció összefüggései</w:t>
      </w:r>
    </w:p>
    <w:p w:rsidR="00C61E9A" w:rsidRPr="007713E8" w:rsidRDefault="00AE1B82" w:rsidP="00085E94">
      <w:pPr>
        <w:spacing w:before="480" w:after="120"/>
        <w:jc w:val="center"/>
        <w:rPr>
          <w:rFonts w:ascii="Times New Roman" w:hAnsi="Times New Roman" w:cs="Times New Roman"/>
          <w:sz w:val="24"/>
          <w:szCs w:val="24"/>
        </w:rPr>
      </w:pPr>
      <w:r w:rsidRPr="007713E8">
        <w:rPr>
          <w:rFonts w:ascii="Times New Roman" w:hAnsi="Times New Roman" w:cs="Times New Roman"/>
          <w:b/>
          <w:sz w:val="24"/>
          <w:szCs w:val="24"/>
        </w:rPr>
        <w:t>Ajánlott műtípusok, művek, alkotók</w:t>
      </w:r>
      <w:r w:rsidR="00FE6672" w:rsidRPr="007713E8">
        <w:rPr>
          <w:rFonts w:ascii="Times New Roman" w:hAnsi="Times New Roman" w:cs="Times New Roman"/>
          <w:sz w:val="24"/>
          <w:szCs w:val="24"/>
        </w:rPr>
        <w:t xml:space="preserve">: </w:t>
      </w:r>
      <w:r w:rsidR="00C61E9A" w:rsidRPr="007713E8">
        <w:rPr>
          <w:rFonts w:ascii="Times New Roman" w:hAnsi="Times New Roman" w:cs="Times New Roman"/>
          <w:b/>
          <w:bCs/>
          <w:sz w:val="24"/>
          <w:szCs w:val="24"/>
        </w:rPr>
        <w:t>7-8. évfolyam</w:t>
      </w:r>
    </w:p>
    <w:p w:rsidR="00C61E9A" w:rsidRDefault="00C61E9A" w:rsidP="00C61E9A">
      <w:pPr>
        <w:spacing w:before="120"/>
        <w:rPr>
          <w:rFonts w:ascii="Times New Roman" w:hAnsi="Times New Roman" w:cs="Times New Roman"/>
          <w:bCs/>
          <w:sz w:val="24"/>
          <w:szCs w:val="24"/>
        </w:rPr>
      </w:pPr>
      <w:r w:rsidRPr="007713E8">
        <w:rPr>
          <w:rFonts w:ascii="Times New Roman" w:hAnsi="Times New Roman" w:cs="Times New Roman"/>
          <w:bCs/>
          <w:sz w:val="24"/>
          <w:szCs w:val="24"/>
        </w:rPr>
        <w:t>A szemléltetés érdekében az alábbi műtípusok, művek, vagy alkotók valamely művének bemutatása ajánlott:</w:t>
      </w:r>
    </w:p>
    <w:p w:rsidR="00C33425" w:rsidRDefault="00C33425" w:rsidP="00C33425">
      <w:pPr>
        <w:spacing w:after="0"/>
        <w:ind w:right="-4891"/>
        <w:rPr>
          <w:rFonts w:ascii="Times New Roman" w:hAnsi="Times New Roman" w:cs="Times New Roman"/>
          <w:sz w:val="24"/>
          <w:szCs w:val="24"/>
        </w:rPr>
      </w:pPr>
      <w:r w:rsidRPr="00C33425">
        <w:rPr>
          <w:rFonts w:ascii="Times New Roman" w:hAnsi="Times New Roman" w:cs="Times New Roman"/>
          <w:b/>
          <w:sz w:val="24"/>
          <w:szCs w:val="24"/>
        </w:rPr>
        <w:t>Építmény</w:t>
      </w:r>
      <w:r>
        <w:rPr>
          <w:rFonts w:ascii="Times New Roman" w:hAnsi="Times New Roman" w:cs="Times New Roman"/>
          <w:b/>
          <w:sz w:val="24"/>
          <w:szCs w:val="24"/>
        </w:rPr>
        <w:t>ek</w:t>
      </w:r>
      <w:r w:rsidRPr="00C33425">
        <w:rPr>
          <w:rFonts w:ascii="Times New Roman" w:hAnsi="Times New Roman" w:cs="Times New Roman"/>
          <w:b/>
          <w:sz w:val="24"/>
          <w:szCs w:val="24"/>
        </w:rPr>
        <w:t>:</w:t>
      </w:r>
      <w:r>
        <w:rPr>
          <w:rFonts w:ascii="Times New Roman" w:hAnsi="Times New Roman" w:cs="Times New Roman"/>
          <w:sz w:val="24"/>
          <w:szCs w:val="24"/>
        </w:rPr>
        <w:t xml:space="preserve"> Gaudi: Sagrada Familia, Gropius: A Bauhaus központi épülete, </w:t>
      </w:r>
      <w:r>
        <w:rPr>
          <w:rFonts w:ascii="Times New Roman" w:hAnsi="Times New Roman" w:cs="Times New Roman"/>
          <w:sz w:val="24"/>
          <w:szCs w:val="24"/>
        </w:rPr>
        <w:br/>
        <w:t>Le Corbusier: Ronchamp-i kápolna, Makovecz Imre épületei, Pollack Mihály: Nemzeti Múzeum,</w:t>
      </w:r>
      <w:r>
        <w:rPr>
          <w:rFonts w:ascii="Times New Roman" w:hAnsi="Times New Roman" w:cs="Times New Roman"/>
          <w:sz w:val="24"/>
          <w:szCs w:val="24"/>
        </w:rPr>
        <w:br/>
        <w:t>Steindl Imre: Országház</w:t>
      </w:r>
    </w:p>
    <w:p w:rsidR="00C33425" w:rsidRDefault="00C33425" w:rsidP="00C33425">
      <w:pPr>
        <w:spacing w:after="0"/>
        <w:ind w:right="-4891"/>
        <w:rPr>
          <w:rFonts w:ascii="Times New Roman" w:hAnsi="Times New Roman" w:cs="Times New Roman"/>
          <w:sz w:val="24"/>
          <w:szCs w:val="24"/>
        </w:rPr>
      </w:pPr>
    </w:p>
    <w:p w:rsidR="00C33425" w:rsidRPr="00F8600C" w:rsidRDefault="00C33425" w:rsidP="00C33425">
      <w:pPr>
        <w:spacing w:after="0"/>
        <w:rPr>
          <w:rFonts w:ascii="Times New Roman" w:hAnsi="Times New Roman" w:cs="Times New Roman"/>
          <w:sz w:val="24"/>
          <w:szCs w:val="24"/>
        </w:rPr>
      </w:pPr>
      <w:r w:rsidRPr="00C33425">
        <w:rPr>
          <w:rFonts w:ascii="Times New Roman" w:hAnsi="Times New Roman" w:cs="Times New Roman"/>
          <w:b/>
          <w:sz w:val="24"/>
          <w:szCs w:val="24"/>
        </w:rPr>
        <w:t>Képzőművészeti alkotások:</w:t>
      </w:r>
      <w:r>
        <w:rPr>
          <w:rFonts w:ascii="Times New Roman" w:hAnsi="Times New Roman" w:cs="Times New Roman"/>
          <w:b/>
          <w:sz w:val="24"/>
          <w:szCs w:val="24"/>
        </w:rPr>
        <w:t xml:space="preserve"> </w:t>
      </w:r>
      <w:r w:rsidR="00F8600C">
        <w:rPr>
          <w:rFonts w:ascii="Times New Roman" w:hAnsi="Times New Roman" w:cs="Times New Roman"/>
          <w:sz w:val="24"/>
          <w:szCs w:val="24"/>
        </w:rPr>
        <w:t xml:space="preserve">Baldessari: Stonehenge 2005, Barabás Miklós portréfestményei, Bernáth Aurél: Tél, Borsos József: Nemzetőr, Bosch: A hét főbűn, Brueghel: Vakok, Brunelleschi: Ospedale degli Innocenti, Caravaggio: Szent Máté elhivatása, Fáraó vadászaton-thébai falfestmény, Gauguin: Mi újság? (Tahiti nők), Giacometti: Erdő, Giotto: Szent Ferenc élete, Kandinszkij: Sárga piros kék, La Tour: A születés, Madarász Viktor történelmi </w:t>
      </w:r>
      <w:r w:rsidR="00F8600C">
        <w:rPr>
          <w:rFonts w:ascii="Times New Roman" w:hAnsi="Times New Roman" w:cs="Times New Roman"/>
          <w:sz w:val="24"/>
          <w:szCs w:val="24"/>
        </w:rPr>
        <w:lastRenderedPageBreak/>
        <w:t xml:space="preserve">festményei, Man Rey: Ajándék, Massaccio: Szentháromság, Markó Károly tájképei, Matisse: Csendélet kék asztalon, Mányok Ádám: II. Rákóczi Ferenc, Marcus Aurelius lovasszobra, M.C. Escher grafikái, Memling: Jelenetek Mária életéből, Moholy-Nagy: Q1 Suprematistic, Modigliani: Jeanne Hébuterne sárga pulóverben, Monet: A felkelő nap impressziója, Moore: Fekvő figura, Munkácsy Mihály: </w:t>
      </w:r>
      <w:r w:rsidR="009176EF">
        <w:rPr>
          <w:rFonts w:ascii="Times New Roman" w:hAnsi="Times New Roman" w:cs="Times New Roman"/>
          <w:sz w:val="24"/>
          <w:szCs w:val="24"/>
        </w:rPr>
        <w:t>T</w:t>
      </w:r>
      <w:r w:rsidR="00F8600C">
        <w:rPr>
          <w:rFonts w:ascii="Times New Roman" w:hAnsi="Times New Roman" w:cs="Times New Roman"/>
          <w:sz w:val="24"/>
          <w:szCs w:val="24"/>
        </w:rPr>
        <w:t>épéscsinálok</w:t>
      </w:r>
      <w:r w:rsidR="00FC24B2">
        <w:rPr>
          <w:rFonts w:ascii="Times New Roman" w:hAnsi="Times New Roman" w:cs="Times New Roman"/>
          <w:sz w:val="24"/>
          <w:szCs w:val="24"/>
        </w:rPr>
        <w:t xml:space="preserve">, Ecce homo, Orosz István grafikái, Paál László tájképei, Picasso: Guernica, Avignoni kisasszonyok, Raffaello: Az athéni iskola, Rembrandt: Éjjeli őrjárat, </w:t>
      </w:r>
      <w:r w:rsidR="00386A32">
        <w:rPr>
          <w:rFonts w:ascii="Times New Roman" w:hAnsi="Times New Roman" w:cs="Times New Roman"/>
          <w:sz w:val="24"/>
          <w:szCs w:val="24"/>
        </w:rPr>
        <w:t>Shiota: Emlékeső, Vermeer: Geográfus</w:t>
      </w:r>
    </w:p>
    <w:p w:rsidR="00C33425" w:rsidRDefault="00C33425" w:rsidP="00C33425">
      <w:pPr>
        <w:spacing w:after="0"/>
        <w:rPr>
          <w:rFonts w:ascii="Times New Roman" w:hAnsi="Times New Roman" w:cs="Times New Roman"/>
          <w:sz w:val="24"/>
          <w:szCs w:val="24"/>
        </w:rPr>
      </w:pPr>
    </w:p>
    <w:p w:rsidR="00C33425" w:rsidRPr="007713E8" w:rsidRDefault="00C33425" w:rsidP="00C33425">
      <w:pPr>
        <w:spacing w:after="0"/>
        <w:rPr>
          <w:rFonts w:ascii="Times New Roman" w:hAnsi="Times New Roman" w:cs="Times New Roman"/>
          <w:sz w:val="24"/>
          <w:szCs w:val="24"/>
        </w:rPr>
      </w:pPr>
      <w:r w:rsidRPr="00C33425">
        <w:rPr>
          <w:rFonts w:ascii="Times New Roman" w:hAnsi="Times New Roman" w:cs="Times New Roman"/>
          <w:b/>
          <w:sz w:val="24"/>
          <w:szCs w:val="24"/>
        </w:rPr>
        <w:t>Egyéb</w:t>
      </w:r>
      <w:r>
        <w:rPr>
          <w:rFonts w:ascii="Times New Roman" w:hAnsi="Times New Roman" w:cs="Times New Roman"/>
          <w:sz w:val="24"/>
          <w:szCs w:val="24"/>
        </w:rPr>
        <w:t>: Cristo, Dali, Vasarely</w:t>
      </w:r>
    </w:p>
    <w:p w:rsidR="00C33425" w:rsidRPr="007713E8" w:rsidRDefault="00C33425" w:rsidP="00C61E9A">
      <w:pPr>
        <w:spacing w:before="120"/>
        <w:rPr>
          <w:rFonts w:ascii="Times New Roman" w:hAnsi="Times New Roman" w:cs="Times New Roman"/>
          <w:bCs/>
          <w:sz w:val="24"/>
          <w:szCs w:val="24"/>
        </w:rPr>
      </w:pPr>
    </w:p>
    <w:p w:rsidR="00FE6672" w:rsidRPr="007713E8" w:rsidRDefault="00FE6672" w:rsidP="00FE6672">
      <w:pPr>
        <w:spacing w:after="0"/>
        <w:rPr>
          <w:rFonts w:ascii="Times New Roman" w:hAnsi="Times New Roman" w:cs="Times New Roman"/>
          <w:bCs/>
          <w:sz w:val="24"/>
          <w:szCs w:val="24"/>
        </w:rPr>
        <w:sectPr w:rsidR="00FE6672" w:rsidRPr="007713E8" w:rsidSect="00A77CD5">
          <w:type w:val="continuous"/>
          <w:pgSz w:w="11906" w:h="16838"/>
          <w:pgMar w:top="1417" w:right="1416" w:bottom="1417" w:left="1417" w:header="708" w:footer="708" w:gutter="0"/>
          <w:cols w:space="708"/>
        </w:sectPr>
      </w:pPr>
    </w:p>
    <w:p w:rsidR="00C33425" w:rsidRPr="007713E8" w:rsidRDefault="00C33425" w:rsidP="00C33425">
      <w:pPr>
        <w:spacing w:after="0"/>
        <w:ind w:right="-4891"/>
        <w:rPr>
          <w:rFonts w:ascii="Times New Roman" w:hAnsi="Times New Roman" w:cs="Times New Roman"/>
          <w:sz w:val="24"/>
          <w:szCs w:val="24"/>
        </w:rPr>
      </w:pPr>
    </w:p>
    <w:sectPr w:rsidR="00C33425" w:rsidRPr="007713E8" w:rsidSect="00C33425">
      <w:type w:val="continuous"/>
      <w:pgSz w:w="11906" w:h="16838"/>
      <w:pgMar w:top="1417" w:right="1417" w:bottom="1417" w:left="1417" w:header="708" w:footer="708" w:gutter="0"/>
      <w:pgNumType w:start="1"/>
      <w:cols w:num="2" w:space="2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5E6" w:rsidRDefault="004B25E6" w:rsidP="00657AB4">
      <w:pPr>
        <w:spacing w:after="0" w:line="240" w:lineRule="auto"/>
      </w:pPr>
      <w:r>
        <w:separator/>
      </w:r>
    </w:p>
  </w:endnote>
  <w:endnote w:type="continuationSeparator" w:id="0">
    <w:p w:rsidR="004B25E6" w:rsidRDefault="004B25E6" w:rsidP="0065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mo">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E4" w:rsidRDefault="00BE57E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55549"/>
      <w:docPartObj>
        <w:docPartGallery w:val="Page Numbers (Bottom of Page)"/>
        <w:docPartUnique/>
      </w:docPartObj>
    </w:sdtPr>
    <w:sdtEndPr/>
    <w:sdtContent>
      <w:p w:rsidR="00BE57E4" w:rsidRDefault="00BE57E4">
        <w:pPr>
          <w:pStyle w:val="llb"/>
          <w:jc w:val="center"/>
        </w:pPr>
        <w:r>
          <w:fldChar w:fldCharType="begin"/>
        </w:r>
        <w:r>
          <w:instrText>PAGE   \* MERGEFORMAT</w:instrText>
        </w:r>
        <w:r>
          <w:fldChar w:fldCharType="separate"/>
        </w:r>
        <w:r w:rsidR="00871C3A">
          <w:rPr>
            <w:noProof/>
          </w:rPr>
          <w:t>1</w:t>
        </w:r>
        <w:r>
          <w:fldChar w:fldCharType="end"/>
        </w:r>
      </w:p>
    </w:sdtContent>
  </w:sdt>
  <w:p w:rsidR="00BE57E4" w:rsidRDefault="00BE57E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E4" w:rsidRDefault="00BE57E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5E6" w:rsidRDefault="004B25E6" w:rsidP="00657AB4">
      <w:pPr>
        <w:spacing w:after="0" w:line="240" w:lineRule="auto"/>
      </w:pPr>
      <w:r>
        <w:separator/>
      </w:r>
    </w:p>
  </w:footnote>
  <w:footnote w:type="continuationSeparator" w:id="0">
    <w:p w:rsidR="004B25E6" w:rsidRDefault="004B25E6" w:rsidP="0065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E4" w:rsidRDefault="00BE57E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E4" w:rsidRDefault="00BE57E4">
    <w:pPr>
      <w:pStyle w:val="lfej"/>
    </w:pPr>
    <w:r>
      <w:t>Felső tagozat – alap óraszám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E4" w:rsidRDefault="00BE57E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D03"/>
    <w:multiLevelType w:val="multilevel"/>
    <w:tmpl w:val="AB488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9785D"/>
    <w:multiLevelType w:val="multilevel"/>
    <w:tmpl w:val="C4C44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4C01B1"/>
    <w:multiLevelType w:val="multilevel"/>
    <w:tmpl w:val="FEDE4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50CD1"/>
    <w:multiLevelType w:val="multilevel"/>
    <w:tmpl w:val="4D5EA42C"/>
    <w:lvl w:ilvl="0">
      <w:start w:val="4"/>
      <w:numFmt w:val="bullet"/>
      <w:pStyle w:val="listaszer"/>
      <w:lvlText w:val="-"/>
      <w:lvlJc w:val="left"/>
      <w:pPr>
        <w:ind w:left="720" w:hanging="360"/>
      </w:pPr>
      <w:rPr>
        <w:rFonts w:ascii="Symbol" w:eastAsiaTheme="minorHAnsi" w:hAnsi="Symbol" w:hint="default"/>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367BF0"/>
    <w:multiLevelType w:val="multilevel"/>
    <w:tmpl w:val="0EDC5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FB52B8"/>
    <w:multiLevelType w:val="multilevel"/>
    <w:tmpl w:val="36ACB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ED418B"/>
    <w:multiLevelType w:val="multilevel"/>
    <w:tmpl w:val="67D6F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53D1767"/>
    <w:multiLevelType w:val="multilevel"/>
    <w:tmpl w:val="1C2C0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651A1C"/>
    <w:multiLevelType w:val="multilevel"/>
    <w:tmpl w:val="CDB88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B64C3D"/>
    <w:multiLevelType w:val="multilevel"/>
    <w:tmpl w:val="FC502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EC70F1"/>
    <w:multiLevelType w:val="multilevel"/>
    <w:tmpl w:val="25D81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6544AA"/>
    <w:multiLevelType w:val="multilevel"/>
    <w:tmpl w:val="D04C9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D47E5B"/>
    <w:multiLevelType w:val="multilevel"/>
    <w:tmpl w:val="6DF83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2413EA4"/>
    <w:multiLevelType w:val="multilevel"/>
    <w:tmpl w:val="942A9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706B23"/>
    <w:multiLevelType w:val="multilevel"/>
    <w:tmpl w:val="C4C68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FCE2063"/>
    <w:multiLevelType w:val="multilevel"/>
    <w:tmpl w:val="67188D5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6" w15:restartNumberingAfterBreak="0">
    <w:nsid w:val="60433EDE"/>
    <w:multiLevelType w:val="multilevel"/>
    <w:tmpl w:val="39027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0835FC"/>
    <w:multiLevelType w:val="multilevel"/>
    <w:tmpl w:val="7D606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A6D3137"/>
    <w:multiLevelType w:val="multilevel"/>
    <w:tmpl w:val="8306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347794"/>
    <w:multiLevelType w:val="multilevel"/>
    <w:tmpl w:val="8F4A9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711A4C"/>
    <w:multiLevelType w:val="multilevel"/>
    <w:tmpl w:val="F7D40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660577"/>
    <w:multiLevelType w:val="multilevel"/>
    <w:tmpl w:val="BB7E7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B722A91"/>
    <w:multiLevelType w:val="multilevel"/>
    <w:tmpl w:val="742C45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D90069"/>
    <w:multiLevelType w:val="multilevel"/>
    <w:tmpl w:val="ED56C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3"/>
  </w:num>
  <w:num w:numId="4">
    <w:abstractNumId w:val="17"/>
  </w:num>
  <w:num w:numId="5">
    <w:abstractNumId w:val="22"/>
  </w:num>
  <w:num w:numId="6">
    <w:abstractNumId w:val="21"/>
  </w:num>
  <w:num w:numId="7">
    <w:abstractNumId w:val="20"/>
  </w:num>
  <w:num w:numId="8">
    <w:abstractNumId w:val="7"/>
  </w:num>
  <w:num w:numId="9">
    <w:abstractNumId w:val="14"/>
  </w:num>
  <w:num w:numId="10">
    <w:abstractNumId w:val="8"/>
  </w:num>
  <w:num w:numId="11">
    <w:abstractNumId w:val="12"/>
  </w:num>
  <w:num w:numId="12">
    <w:abstractNumId w:val="1"/>
  </w:num>
  <w:num w:numId="13">
    <w:abstractNumId w:val="6"/>
  </w:num>
  <w:num w:numId="14">
    <w:abstractNumId w:val="9"/>
  </w:num>
  <w:num w:numId="15">
    <w:abstractNumId w:val="10"/>
  </w:num>
  <w:num w:numId="16">
    <w:abstractNumId w:val="11"/>
  </w:num>
  <w:num w:numId="17">
    <w:abstractNumId w:val="15"/>
  </w:num>
  <w:num w:numId="18">
    <w:abstractNumId w:val="2"/>
  </w:num>
  <w:num w:numId="19">
    <w:abstractNumId w:val="19"/>
  </w:num>
  <w:num w:numId="20">
    <w:abstractNumId w:val="18"/>
  </w:num>
  <w:num w:numId="21">
    <w:abstractNumId w:val="23"/>
  </w:num>
  <w:num w:numId="22">
    <w:abstractNumId w:val="3"/>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F8"/>
    <w:rsid w:val="00021EB3"/>
    <w:rsid w:val="00043128"/>
    <w:rsid w:val="00055913"/>
    <w:rsid w:val="0007555C"/>
    <w:rsid w:val="00085E94"/>
    <w:rsid w:val="00086729"/>
    <w:rsid w:val="000973C0"/>
    <w:rsid w:val="000D2A66"/>
    <w:rsid w:val="00126DC9"/>
    <w:rsid w:val="00153208"/>
    <w:rsid w:val="001854D3"/>
    <w:rsid w:val="001B5844"/>
    <w:rsid w:val="001C2915"/>
    <w:rsid w:val="0023680C"/>
    <w:rsid w:val="002547E5"/>
    <w:rsid w:val="00254B7A"/>
    <w:rsid w:val="0026295C"/>
    <w:rsid w:val="00276814"/>
    <w:rsid w:val="00280E13"/>
    <w:rsid w:val="00293B3C"/>
    <w:rsid w:val="002A51A0"/>
    <w:rsid w:val="0033710D"/>
    <w:rsid w:val="00337487"/>
    <w:rsid w:val="00350CFA"/>
    <w:rsid w:val="0037364E"/>
    <w:rsid w:val="00386A32"/>
    <w:rsid w:val="003A7A22"/>
    <w:rsid w:val="003F2B9D"/>
    <w:rsid w:val="00406E96"/>
    <w:rsid w:val="00407115"/>
    <w:rsid w:val="00407BD0"/>
    <w:rsid w:val="00413AD5"/>
    <w:rsid w:val="00416C34"/>
    <w:rsid w:val="00432420"/>
    <w:rsid w:val="00440404"/>
    <w:rsid w:val="0046747A"/>
    <w:rsid w:val="00476E38"/>
    <w:rsid w:val="004B25E6"/>
    <w:rsid w:val="005027BE"/>
    <w:rsid w:val="005262BA"/>
    <w:rsid w:val="00543C0B"/>
    <w:rsid w:val="00554C05"/>
    <w:rsid w:val="005A31D2"/>
    <w:rsid w:val="005B79D1"/>
    <w:rsid w:val="005E3E50"/>
    <w:rsid w:val="005E6C3D"/>
    <w:rsid w:val="00611BDE"/>
    <w:rsid w:val="00614174"/>
    <w:rsid w:val="00630AA5"/>
    <w:rsid w:val="006560F0"/>
    <w:rsid w:val="00657AB4"/>
    <w:rsid w:val="00657AC6"/>
    <w:rsid w:val="00670F94"/>
    <w:rsid w:val="006A403B"/>
    <w:rsid w:val="006B3E8D"/>
    <w:rsid w:val="006C03B9"/>
    <w:rsid w:val="006C183B"/>
    <w:rsid w:val="00702D35"/>
    <w:rsid w:val="00717993"/>
    <w:rsid w:val="00726817"/>
    <w:rsid w:val="00740FC6"/>
    <w:rsid w:val="00757B5F"/>
    <w:rsid w:val="007713E8"/>
    <w:rsid w:val="0082151E"/>
    <w:rsid w:val="00837D8D"/>
    <w:rsid w:val="00844830"/>
    <w:rsid w:val="00871C3A"/>
    <w:rsid w:val="008867F5"/>
    <w:rsid w:val="008A647A"/>
    <w:rsid w:val="008D7019"/>
    <w:rsid w:val="008F33F5"/>
    <w:rsid w:val="008F54F8"/>
    <w:rsid w:val="009019BF"/>
    <w:rsid w:val="00905BF6"/>
    <w:rsid w:val="0090795B"/>
    <w:rsid w:val="00911EAB"/>
    <w:rsid w:val="009176EF"/>
    <w:rsid w:val="00964A15"/>
    <w:rsid w:val="009A0AC4"/>
    <w:rsid w:val="009C08BD"/>
    <w:rsid w:val="009C20D4"/>
    <w:rsid w:val="00A40783"/>
    <w:rsid w:val="00A54381"/>
    <w:rsid w:val="00A62D99"/>
    <w:rsid w:val="00A67320"/>
    <w:rsid w:val="00A77CD5"/>
    <w:rsid w:val="00AC4BD3"/>
    <w:rsid w:val="00AE1B82"/>
    <w:rsid w:val="00B20BDB"/>
    <w:rsid w:val="00B255FC"/>
    <w:rsid w:val="00B30E54"/>
    <w:rsid w:val="00B456EA"/>
    <w:rsid w:val="00B5581E"/>
    <w:rsid w:val="00B61349"/>
    <w:rsid w:val="00B81C56"/>
    <w:rsid w:val="00B86FB3"/>
    <w:rsid w:val="00B92C49"/>
    <w:rsid w:val="00BA447F"/>
    <w:rsid w:val="00BB36A9"/>
    <w:rsid w:val="00BB6A73"/>
    <w:rsid w:val="00BB6B97"/>
    <w:rsid w:val="00BD6412"/>
    <w:rsid w:val="00BE57E4"/>
    <w:rsid w:val="00BE78C2"/>
    <w:rsid w:val="00BF382D"/>
    <w:rsid w:val="00C12E97"/>
    <w:rsid w:val="00C24422"/>
    <w:rsid w:val="00C33425"/>
    <w:rsid w:val="00C61A17"/>
    <w:rsid w:val="00C61E9A"/>
    <w:rsid w:val="00C61F7B"/>
    <w:rsid w:val="00C833A6"/>
    <w:rsid w:val="00C9779C"/>
    <w:rsid w:val="00CB622C"/>
    <w:rsid w:val="00CE5814"/>
    <w:rsid w:val="00D32821"/>
    <w:rsid w:val="00D33010"/>
    <w:rsid w:val="00D971F5"/>
    <w:rsid w:val="00E026A7"/>
    <w:rsid w:val="00E058E7"/>
    <w:rsid w:val="00E44640"/>
    <w:rsid w:val="00E50A9C"/>
    <w:rsid w:val="00E5245B"/>
    <w:rsid w:val="00E60334"/>
    <w:rsid w:val="00E8248B"/>
    <w:rsid w:val="00EB212A"/>
    <w:rsid w:val="00EB4DEE"/>
    <w:rsid w:val="00ED1EE3"/>
    <w:rsid w:val="00EE00BF"/>
    <w:rsid w:val="00EE0E67"/>
    <w:rsid w:val="00EF35D1"/>
    <w:rsid w:val="00F24451"/>
    <w:rsid w:val="00F3608C"/>
    <w:rsid w:val="00F3679F"/>
    <w:rsid w:val="00F67F36"/>
    <w:rsid w:val="00F82018"/>
    <w:rsid w:val="00F8600C"/>
    <w:rsid w:val="00FA7519"/>
    <w:rsid w:val="00FC24B2"/>
    <w:rsid w:val="00FE66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54381"/>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CB622C"/>
    <w:pPr>
      <w:numPr>
        <w:numId w:val="22"/>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CB622C"/>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character" w:styleId="Jegyzethivatkozs">
    <w:name w:val="annotation reference"/>
    <w:basedOn w:val="Bekezdsalapbettpusa"/>
    <w:uiPriority w:val="99"/>
    <w:semiHidden/>
    <w:unhideWhenUsed/>
    <w:rsid w:val="00E60334"/>
    <w:rPr>
      <w:sz w:val="16"/>
      <w:szCs w:val="16"/>
    </w:rPr>
  </w:style>
  <w:style w:type="paragraph" w:styleId="Jegyzetszveg">
    <w:name w:val="annotation text"/>
    <w:basedOn w:val="Norml"/>
    <w:link w:val="JegyzetszvegChar"/>
    <w:uiPriority w:val="99"/>
    <w:semiHidden/>
    <w:unhideWhenUsed/>
    <w:rsid w:val="00E60334"/>
    <w:pPr>
      <w:spacing w:line="240" w:lineRule="auto"/>
    </w:pPr>
    <w:rPr>
      <w:sz w:val="20"/>
      <w:szCs w:val="20"/>
    </w:rPr>
  </w:style>
  <w:style w:type="character" w:customStyle="1" w:styleId="JegyzetszvegChar">
    <w:name w:val="Jegyzetszöveg Char"/>
    <w:basedOn w:val="Bekezdsalapbettpusa"/>
    <w:link w:val="Jegyzetszveg"/>
    <w:uiPriority w:val="99"/>
    <w:semiHidden/>
    <w:rsid w:val="00E60334"/>
    <w:rPr>
      <w:sz w:val="20"/>
      <w:szCs w:val="20"/>
    </w:rPr>
  </w:style>
  <w:style w:type="paragraph" w:styleId="Megjegyzstrgya">
    <w:name w:val="annotation subject"/>
    <w:basedOn w:val="Jegyzetszveg"/>
    <w:next w:val="Jegyzetszveg"/>
    <w:link w:val="MegjegyzstrgyaChar"/>
    <w:uiPriority w:val="99"/>
    <w:semiHidden/>
    <w:unhideWhenUsed/>
    <w:rsid w:val="00E60334"/>
    <w:rPr>
      <w:b/>
      <w:bCs/>
    </w:rPr>
  </w:style>
  <w:style w:type="character" w:customStyle="1" w:styleId="MegjegyzstrgyaChar">
    <w:name w:val="Megjegyzés tárgya Char"/>
    <w:basedOn w:val="JegyzetszvegChar"/>
    <w:link w:val="Megjegyzstrgya"/>
    <w:uiPriority w:val="99"/>
    <w:semiHidden/>
    <w:rsid w:val="00E60334"/>
    <w:rPr>
      <w:b/>
      <w:bCs/>
      <w:sz w:val="20"/>
      <w:szCs w:val="20"/>
    </w:rPr>
  </w:style>
  <w:style w:type="paragraph" w:styleId="Vltozat">
    <w:name w:val="Revision"/>
    <w:hidden/>
    <w:uiPriority w:val="99"/>
    <w:semiHidden/>
    <w:rsid w:val="00BF3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1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8833-C166-47EC-AD5D-7A4D5241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7304</Words>
  <Characters>50403</Characters>
  <Application>Microsoft Office Word</Application>
  <DocSecurity>0</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2020-05-13T07:14:00Z</dcterms:created>
  <dcterms:modified xsi:type="dcterms:W3CDTF">2020-05-13T07:14:00Z</dcterms:modified>
</cp:coreProperties>
</file>